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05" w:rsidRPr="00B13A9C" w:rsidRDefault="00861E05">
      <w:pPr>
        <w:pStyle w:val="normal0"/>
        <w:rPr>
          <w:rFonts w:ascii="Times New Roman" w:eastAsia="Garamond" w:hAnsi="Times New Roman" w:cs="Times New Roman"/>
          <w:sz w:val="22"/>
          <w:szCs w:val="22"/>
        </w:rPr>
      </w:pPr>
    </w:p>
    <w:p w:rsidR="00861E05" w:rsidRDefault="00861E05">
      <w:pPr>
        <w:pStyle w:val="normal0"/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861E05" w:rsidRPr="006F050D">
        <w:trPr>
          <w:cantSplit/>
          <w:trHeight w:val="1222"/>
          <w:tblHeader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F050D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UNIVERSIDADE FEDERAL DO ACRE</w:t>
            </w:r>
          </w:p>
          <w:p w:rsidR="00861E05" w:rsidRPr="006F050D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PRÓ-REITORIA DE GRADUAÇÃO</w:t>
            </w:r>
          </w:p>
          <w:p w:rsidR="00861E05" w:rsidRPr="006F050D" w:rsidRDefault="00354EB7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COORDENADORIA DE APOIO AO DESENVOLVIMENTO DO ENSINO</w:t>
            </w:r>
          </w:p>
        </w:tc>
      </w:tr>
      <w:tr w:rsidR="00861E05" w:rsidRPr="006F050D">
        <w:trPr>
          <w:cantSplit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FF0000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PLANO DE ENSINO</w:t>
            </w:r>
          </w:p>
        </w:tc>
      </w:tr>
      <w:tr w:rsidR="00861E05" w:rsidRPr="006F050D">
        <w:trPr>
          <w:cantSplit/>
          <w:tblHeader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Centro:</w:t>
            </w:r>
            <w:r w:rsidRPr="006F050D">
              <w:rPr>
                <w:rFonts w:ascii="Times New Roman" w:eastAsia="Garamond" w:hAnsi="Times New Roman" w:cs="Times New Roman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61E05" w:rsidRPr="006F050D" w:rsidRDefault="006462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</w:rPr>
            </w:pPr>
            <w:r w:rsidRPr="006F050D">
              <w:rPr>
                <w:rFonts w:ascii="Times New Roman" w:eastAsia="Times New Roman" w:hAnsi="Times New Roman" w:cs="Times New Roman"/>
              </w:rPr>
              <w:t>CENTRO DE FILOSOFIA E CIÊNCIAS HUMANAS</w:t>
            </w:r>
          </w:p>
        </w:tc>
      </w:tr>
      <w:tr w:rsidR="00861E05" w:rsidRPr="006F050D">
        <w:trPr>
          <w:cantSplit/>
          <w:tblHeader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Curso:</w:t>
            </w:r>
            <w:r w:rsidRPr="006F050D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1E05" w:rsidRPr="006F050D" w:rsidRDefault="00C20031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Times New Roman" w:hAnsi="Times New Roman" w:cs="Times New Roman"/>
              </w:rPr>
              <w:t>FILOSOFIA</w:t>
            </w:r>
          </w:p>
        </w:tc>
      </w:tr>
      <w:tr w:rsidR="00861E05" w:rsidRPr="006F050D">
        <w:trPr>
          <w:cantSplit/>
          <w:tblHeader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61E05" w:rsidRPr="006F050D" w:rsidRDefault="00C20031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Times New Roman" w:hAnsi="Times New Roman" w:cs="Times New Roman"/>
              </w:rPr>
              <w:t>Filosofia Geral: Problemas metafísicos</w:t>
            </w:r>
          </w:p>
        </w:tc>
      </w:tr>
      <w:tr w:rsidR="00861E05" w:rsidRPr="006F050D">
        <w:trPr>
          <w:cantSplit/>
          <w:tblHeader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F050D" w:rsidRDefault="00C20031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Times New Roman" w:hAnsi="Times New Roman" w:cs="Times New Roman"/>
                <w:color w:val="000000"/>
              </w:rPr>
              <w:t>CFCH - 383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</w:rPr>
              <w:t xml:space="preserve">Carga Horária:        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F050D" w:rsidRDefault="00C20031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</w:rPr>
              <w:t>72h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</w:rPr>
              <w:t xml:space="preserve">Créditos: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61E05" w:rsidRPr="006F050D" w:rsidRDefault="00861E05">
            <w:pPr>
              <w:pStyle w:val="normal0"/>
              <w:ind w:right="-136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F050D">
        <w:trPr>
          <w:cantSplit/>
          <w:tblHeader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proofErr w:type="spellStart"/>
            <w:r w:rsidRPr="006F050D">
              <w:rPr>
                <w:rFonts w:ascii="Times New Roman" w:eastAsia="Garamond" w:hAnsi="Times New Roman" w:cs="Times New Roman"/>
                <w:b/>
              </w:rPr>
              <w:t>Pré-requisito</w:t>
            </w:r>
            <w:proofErr w:type="spellEnd"/>
            <w:r w:rsidRPr="006F050D">
              <w:rPr>
                <w:rFonts w:ascii="Times New Roman" w:eastAsia="Garamond" w:hAnsi="Times New Roman" w:cs="Times New Roman"/>
                <w:b/>
              </w:rPr>
              <w:t>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F050D" w:rsidRDefault="00861E05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61E05" w:rsidRPr="006F050D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61E05" w:rsidRPr="006F050D" w:rsidRDefault="00A148FD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1º semestre/ 2022</w:t>
            </w:r>
          </w:p>
        </w:tc>
      </w:tr>
      <w:tr w:rsidR="00861E05" w:rsidRPr="006F050D">
        <w:trPr>
          <w:cantSplit/>
          <w:tblHeader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Professor (a):</w:t>
            </w:r>
            <w:r w:rsidRPr="006F050D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C20031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</w:rPr>
              <w:t>Felipe Cardoso Martins Lima</w:t>
            </w:r>
          </w:p>
        </w:tc>
      </w:tr>
      <w:tr w:rsidR="00861E05" w:rsidRPr="006F050D">
        <w:trPr>
          <w:cantSplit/>
          <w:trHeight w:val="540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 xml:space="preserve">1. Ementa </w:t>
            </w:r>
          </w:p>
          <w:p w:rsidR="00C20031" w:rsidRPr="006F050D" w:rsidRDefault="00C20031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Times New Roman" w:hAnsi="Times New Roman" w:cs="Times New Roman"/>
                <w:color w:val="000000"/>
              </w:rPr>
              <w:t xml:space="preserve">Aprofundamentos de questões desenvolvidas </w:t>
            </w:r>
            <w:r w:rsidRPr="006F050D">
              <w:rPr>
                <w:rFonts w:ascii="Times New Roman" w:eastAsia="Times New Roman" w:hAnsi="Times New Roman" w:cs="Times New Roman"/>
              </w:rPr>
              <w:t>na metafísica antiga. Conceito, método e importância dos fundamentos metafísicos na antiguidade clássica.</w:t>
            </w:r>
          </w:p>
        </w:tc>
      </w:tr>
      <w:tr w:rsidR="00861E05" w:rsidRPr="006F050D">
        <w:trPr>
          <w:cantSplit/>
          <w:trHeight w:val="671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 xml:space="preserve">2. </w:t>
            </w:r>
            <w:proofErr w:type="gramStart"/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2</w:t>
            </w:r>
            <w:proofErr w:type="gramEnd"/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 Objetivo(s) Geral(is):</w:t>
            </w:r>
          </w:p>
          <w:p w:rsidR="006F050D" w:rsidRPr="006F050D" w:rsidRDefault="006F050D" w:rsidP="006F050D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Times New Roman" w:hAnsi="Times New Roman" w:cs="Times New Roman"/>
                <w:color w:val="000000"/>
              </w:rPr>
              <w:t xml:space="preserve">Aprofundar os conhecimentos acerca do problema da </w:t>
            </w:r>
            <w:r w:rsidRPr="006F050D">
              <w:rPr>
                <w:rFonts w:ascii="Times New Roman" w:eastAsia="Times New Roman" w:hAnsi="Times New Roman" w:cs="Times New Roman"/>
              </w:rPr>
              <w:t>“</w:t>
            </w:r>
            <w:r w:rsidRPr="006F050D">
              <w:rPr>
                <w:rFonts w:ascii="Times New Roman" w:eastAsia="Times New Roman" w:hAnsi="Times New Roman" w:cs="Times New Roman"/>
                <w:color w:val="000000"/>
              </w:rPr>
              <w:t>segunda navegação</w:t>
            </w:r>
            <w:r w:rsidRPr="006F050D">
              <w:rPr>
                <w:rFonts w:ascii="Times New Roman" w:eastAsia="Times New Roman" w:hAnsi="Times New Roman" w:cs="Times New Roman"/>
              </w:rPr>
              <w:t>” como passagem crucial do plano físico da investigação dos PRÉ-SOCRÁTICOS ao plano metafísico das realidades supra-sensíveis em Platão.</w:t>
            </w:r>
          </w:p>
        </w:tc>
      </w:tr>
      <w:tr w:rsidR="00861E05" w:rsidRPr="006F050D">
        <w:trPr>
          <w:cantSplit/>
          <w:trHeight w:val="671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3. Objetivos Específicos:</w:t>
            </w:r>
          </w:p>
          <w:p w:rsidR="006F050D" w:rsidRPr="006F050D" w:rsidRDefault="006F050D">
            <w:pPr>
              <w:pStyle w:val="normal0"/>
              <w:jc w:val="both"/>
              <w:rPr>
                <w:rFonts w:ascii="Times New Roman" w:eastAsia="Garamond" w:hAnsi="Times New Roman" w:cs="Times New Roman"/>
                <w:b/>
              </w:rPr>
            </w:pPr>
          </w:p>
          <w:p w:rsidR="006F050D" w:rsidRPr="006F050D" w:rsidRDefault="006F050D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050D">
              <w:rPr>
                <w:rFonts w:ascii="Times New Roman" w:eastAsia="Times New Roman" w:hAnsi="Times New Roman" w:cs="Times New Roman"/>
                <w:color w:val="000000"/>
              </w:rPr>
              <w:t xml:space="preserve">- Analisar e compreender a especificidade da </w:t>
            </w:r>
            <w:r w:rsidRPr="006F050D">
              <w:rPr>
                <w:rFonts w:ascii="Times New Roman" w:eastAsia="Times New Roman" w:hAnsi="Times New Roman" w:cs="Times New Roman"/>
              </w:rPr>
              <w:t>“primeira navegação” pré-socrática no contexto metafísico.</w:t>
            </w:r>
          </w:p>
          <w:p w:rsidR="006F050D" w:rsidRPr="006F050D" w:rsidRDefault="006F050D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050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F050D">
              <w:rPr>
                <w:rFonts w:ascii="Times New Roman" w:eastAsia="Times New Roman" w:hAnsi="Times New Roman" w:cs="Times New Roman"/>
              </w:rPr>
              <w:t>Compreender</w:t>
            </w:r>
            <w:r w:rsidRPr="006F050D">
              <w:rPr>
                <w:rFonts w:ascii="Times New Roman" w:eastAsia="Times New Roman" w:hAnsi="Times New Roman" w:cs="Times New Roman"/>
                <w:color w:val="000000"/>
              </w:rPr>
              <w:t xml:space="preserve"> o pensamento </w:t>
            </w:r>
            <w:r w:rsidRPr="006F050D">
              <w:rPr>
                <w:rFonts w:ascii="Times New Roman" w:eastAsia="Times New Roman" w:hAnsi="Times New Roman" w:cs="Times New Roman"/>
              </w:rPr>
              <w:t>pré-socrático, a fim de relacioná-lo com</w:t>
            </w:r>
            <w:r w:rsidRPr="006F050D">
              <w:rPr>
                <w:rFonts w:ascii="Times New Roman" w:eastAsia="Times New Roman" w:hAnsi="Times New Roman" w:cs="Times New Roman"/>
                <w:color w:val="000000"/>
              </w:rPr>
              <w:t xml:space="preserve"> questões </w:t>
            </w:r>
            <w:r w:rsidRPr="006F050D">
              <w:rPr>
                <w:rFonts w:ascii="Times New Roman" w:eastAsia="Times New Roman" w:hAnsi="Times New Roman" w:cs="Times New Roman"/>
              </w:rPr>
              <w:t>ontológicas e metafísicas.</w:t>
            </w:r>
          </w:p>
          <w:p w:rsidR="006F050D" w:rsidRPr="006F050D" w:rsidRDefault="006F050D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050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F050D">
              <w:rPr>
                <w:rFonts w:ascii="Times New Roman" w:eastAsia="Times New Roman" w:hAnsi="Times New Roman" w:cs="Times New Roman"/>
              </w:rPr>
              <w:t>Desenvolver a primeira etapa da “segunda navegação: Ideias, suas características metafísicas essenciais.</w:t>
            </w:r>
          </w:p>
          <w:p w:rsidR="006F050D" w:rsidRPr="006F050D" w:rsidRDefault="006F050D" w:rsidP="006F050D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F050D">
              <w:rPr>
                <w:rFonts w:ascii="Times New Roman" w:eastAsia="Times New Roman" w:hAnsi="Times New Roman" w:cs="Times New Roman"/>
              </w:rPr>
              <w:t>Analisar a etapa final da “segunda navegação” à luz das “Doutrinas não escritas” de Platão. A teoria dos princípios supremos (Uno e Díade indefinida) e sua função estrutural.</w:t>
            </w:r>
          </w:p>
        </w:tc>
      </w:tr>
      <w:tr w:rsidR="00861E05" w:rsidRPr="006F050D">
        <w:trPr>
          <w:cantSplit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4. Conteúdo Programático</w:t>
            </w:r>
          </w:p>
        </w:tc>
      </w:tr>
      <w:tr w:rsidR="00861E05" w:rsidRPr="006F050D">
        <w:trPr>
          <w:cantSplit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F050D" w:rsidRDefault="00354E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Times New Roman" w:eastAsia="Garamond" w:hAnsi="Times New Roman" w:cs="Times New Roman"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F050D" w:rsidRDefault="00354EB7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C/H</w:t>
            </w:r>
          </w:p>
        </w:tc>
      </w:tr>
      <w:tr w:rsidR="00861E05" w:rsidRPr="006F050D">
        <w:trPr>
          <w:cantSplit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50D" w:rsidRPr="006F050D" w:rsidRDefault="00354EB7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Unidade I</w:t>
            </w:r>
            <w:r w:rsidR="006F050D" w:rsidRP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 - </w:t>
            </w:r>
            <w:r w:rsidR="006F050D" w:rsidRPr="006F050D">
              <w:rPr>
                <w:rFonts w:ascii="Times New Roman" w:eastAsia="Times New Roman" w:hAnsi="Times New Roman" w:cs="Times New Roman"/>
                <w:b/>
              </w:rPr>
              <w:t>A “primeira navegação”.</w:t>
            </w:r>
          </w:p>
          <w:p w:rsidR="006F050D" w:rsidRPr="006F050D" w:rsidRDefault="006F050D">
            <w:pPr>
              <w:pStyle w:val="normal0"/>
              <w:jc w:val="both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6F050D" w:rsidRPr="00C66B07" w:rsidRDefault="006F050D" w:rsidP="006F050D">
            <w:pPr>
              <w:pStyle w:val="normal0"/>
              <w:widowControl w:val="0"/>
              <w:tabs>
                <w:tab w:val="left" w:pos="826"/>
                <w:tab w:val="left" w:pos="828"/>
              </w:tabs>
              <w:spacing w:line="308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</w:pPr>
            <w:r w:rsidRPr="00C66B07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  <w:t>a) Natureza e metafísica.</w:t>
            </w:r>
          </w:p>
          <w:p w:rsidR="006F050D" w:rsidRPr="00C66B07" w:rsidRDefault="006F050D" w:rsidP="006F050D">
            <w:pPr>
              <w:pStyle w:val="normal0"/>
              <w:widowControl w:val="0"/>
              <w:tabs>
                <w:tab w:val="left" w:pos="826"/>
                <w:tab w:val="left" w:pos="828"/>
              </w:tabs>
              <w:spacing w:line="308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</w:pPr>
            <w:r w:rsidRPr="00C66B07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  <w:t>b) A questão do UNO no pensamento pitagórico.</w:t>
            </w:r>
          </w:p>
          <w:p w:rsidR="006F050D" w:rsidRPr="006F050D" w:rsidRDefault="006F050D" w:rsidP="006F050D">
            <w:pPr>
              <w:pStyle w:val="normal0"/>
              <w:widowControl w:val="0"/>
              <w:tabs>
                <w:tab w:val="left" w:pos="826"/>
                <w:tab w:val="left" w:pos="828"/>
              </w:tabs>
              <w:spacing w:line="308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</w:pPr>
            <w:r w:rsidRPr="00C66B07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  <w:t>c) Heráclito e o esboço de ontologia.</w:t>
            </w:r>
          </w:p>
          <w:p w:rsidR="006F050D" w:rsidRPr="006F050D" w:rsidRDefault="006F050D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050D">
              <w:rPr>
                <w:rFonts w:ascii="Times New Roman" w:eastAsia="Times New Roman" w:hAnsi="Times New Roman" w:cs="Times New Roman"/>
              </w:rPr>
              <w:t>d) A questão das opiniões falazes no pensamento de Parmênides e suas implicações no problema do movimento.</w:t>
            </w:r>
          </w:p>
          <w:p w:rsidR="006F050D" w:rsidRPr="006F050D" w:rsidRDefault="006F050D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F050D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F050D">
              <w:rPr>
                <w:rFonts w:ascii="Times New Roman" w:eastAsia="Garamond" w:hAnsi="Times New Roman" w:cs="Times New Roman"/>
              </w:rPr>
              <w:t>h/a</w:t>
            </w:r>
            <w:proofErr w:type="gramEnd"/>
          </w:p>
          <w:p w:rsidR="00861E05" w:rsidRPr="006F050D" w:rsidRDefault="006F050D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</w:rPr>
              <w:t>18</w:t>
            </w:r>
          </w:p>
        </w:tc>
      </w:tr>
      <w:tr w:rsidR="00861E05" w:rsidRPr="006F050D">
        <w:trPr>
          <w:cantSplit/>
          <w:trHeight w:val="444"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Unidade II</w:t>
            </w:r>
            <w:r w:rsidR="006F050D" w:rsidRP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 - </w:t>
            </w:r>
            <w:r w:rsidR="006F050D" w:rsidRPr="006F050D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6F050D" w:rsidRPr="006F050D">
              <w:rPr>
                <w:rFonts w:ascii="Times New Roman" w:eastAsia="Times New Roman" w:hAnsi="Times New Roman" w:cs="Times New Roman"/>
                <w:b/>
              </w:rPr>
              <w:t xml:space="preserve"> “segunda navegação</w:t>
            </w:r>
            <w:proofErr w:type="gramStart"/>
            <w:r w:rsidR="006F050D" w:rsidRPr="006F050D">
              <w:rPr>
                <w:rFonts w:ascii="Times New Roman" w:eastAsia="Times New Roman" w:hAnsi="Times New Roman" w:cs="Times New Roman"/>
                <w:b/>
              </w:rPr>
              <w:t>”e</w:t>
            </w:r>
            <w:proofErr w:type="gramEnd"/>
            <w:r w:rsidR="006F050D" w:rsidRPr="006F050D">
              <w:rPr>
                <w:rFonts w:ascii="Times New Roman" w:eastAsia="Times New Roman" w:hAnsi="Times New Roman" w:cs="Times New Roman"/>
                <w:b/>
              </w:rPr>
              <w:t xml:space="preserve"> os dois níveis da metafísica platônica.</w:t>
            </w:r>
          </w:p>
          <w:p w:rsidR="006F050D" w:rsidRPr="006F050D" w:rsidRDefault="006F050D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6F050D" w:rsidRPr="006F050D" w:rsidRDefault="006F050D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050D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6F050D">
              <w:rPr>
                <w:rFonts w:ascii="Times New Roman" w:eastAsia="Times New Roman" w:hAnsi="Times New Roman" w:cs="Times New Roman"/>
              </w:rPr>
              <w:t>)Números ideais, Ideias, Números matemáticos como intermediários e estrutura hierárquica da realidade.</w:t>
            </w:r>
          </w:p>
          <w:p w:rsidR="006F050D" w:rsidRPr="006F050D" w:rsidRDefault="006F050D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050D">
              <w:rPr>
                <w:rFonts w:ascii="Times New Roman" w:eastAsia="Times New Roman" w:hAnsi="Times New Roman" w:cs="Times New Roman"/>
              </w:rPr>
              <w:t>b) Relações da teoria das Ideias com os princípios primeiros (Uno e Díade indefinida).</w:t>
            </w:r>
          </w:p>
          <w:p w:rsidR="006F050D" w:rsidRPr="006F050D" w:rsidRDefault="006F050D" w:rsidP="006F050D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Times New Roman" w:hAnsi="Times New Roman" w:cs="Times New Roman"/>
              </w:rPr>
              <w:t>c) Sobre a função estrutural do Uno e da Díade nas “Doutrinas não escritas” de Platão.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F050D">
              <w:rPr>
                <w:rFonts w:ascii="Times New Roman" w:eastAsia="Garamond" w:hAnsi="Times New Roman" w:cs="Times New Roman"/>
              </w:rPr>
              <w:t>h/a</w:t>
            </w:r>
            <w:proofErr w:type="gramEnd"/>
          </w:p>
          <w:p w:rsidR="006F050D" w:rsidRPr="006F050D" w:rsidRDefault="006F050D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18</w:t>
            </w:r>
          </w:p>
        </w:tc>
      </w:tr>
      <w:tr w:rsidR="00861E05" w:rsidRPr="006F050D">
        <w:trPr>
          <w:cantSplit/>
          <w:trHeight w:val="508"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Default="00354EB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lastRenderedPageBreak/>
              <w:t>Unidade III</w:t>
            </w:r>
            <w:r w:rsid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 </w:t>
            </w:r>
            <w:r w:rsidR="006F050D" w:rsidRP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- </w:t>
            </w:r>
            <w:r w:rsidR="006F050D" w:rsidRPr="006F050D">
              <w:rPr>
                <w:rFonts w:ascii="Times New Roman" w:eastAsia="Times New Roman" w:hAnsi="Times New Roman" w:cs="Times New Roman"/>
                <w:b/>
              </w:rPr>
              <w:t>Os autotestemunhos de Platão e os testemunhos dos seus discípulos como fundamentos do novo paradigma.</w:t>
            </w:r>
          </w:p>
          <w:p w:rsidR="006F050D" w:rsidRDefault="006F050D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  <w:p w:rsidR="006F050D" w:rsidRDefault="006F050D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Os paradigmas que constituíram os eixos de sustentação na história das interpretações de Platão.</w:t>
            </w:r>
          </w:p>
          <w:p w:rsidR="006F050D" w:rsidRDefault="006F050D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b) As vantagens da releitura dos diálogos platônicos à luz das “Doutrinas não-escritas”.</w:t>
            </w:r>
          </w:p>
          <w:p w:rsidR="006F050D" w:rsidRPr="006F050D" w:rsidRDefault="006F050D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861E05" w:rsidRPr="006F050D" w:rsidRDefault="00861E05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F050D">
              <w:rPr>
                <w:rFonts w:ascii="Times New Roman" w:eastAsia="Garamond" w:hAnsi="Times New Roman" w:cs="Times New Roman"/>
              </w:rPr>
              <w:t>h/a</w:t>
            </w:r>
            <w:proofErr w:type="gramEnd"/>
          </w:p>
          <w:p w:rsidR="006F050D" w:rsidRPr="006F050D" w:rsidRDefault="006F050D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18</w:t>
            </w:r>
          </w:p>
          <w:p w:rsidR="00861E05" w:rsidRPr="006F050D" w:rsidRDefault="00861E05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F050D">
        <w:trPr>
          <w:cantSplit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50D" w:rsidRPr="006F050D" w:rsidRDefault="00354EB7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Unidade IV</w:t>
            </w:r>
            <w:r w:rsid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 – </w:t>
            </w:r>
            <w:r w:rsidR="006F050D" w:rsidRPr="006F050D">
              <w:rPr>
                <w:rFonts w:ascii="Times New Roman" w:eastAsia="Times New Roman" w:hAnsi="Times New Roman" w:cs="Times New Roman"/>
                <w:b/>
              </w:rPr>
              <w:t>A doutrina da inteligência demiúrgica em Platão.</w:t>
            </w:r>
          </w:p>
          <w:p w:rsidR="006F050D" w:rsidRDefault="006F050D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6F050D" w:rsidRDefault="006F050D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a) Os gêneros supremos do real: Ilimite, Limite, Mistura e Inteligência demiúrgica como causa da mistura.</w:t>
            </w:r>
          </w:p>
          <w:p w:rsidR="006F050D" w:rsidRDefault="006F050D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b) O Demiurgo e as suas relações com a Díade indefinida das “Doutrinas não escritas”.</w:t>
            </w:r>
          </w:p>
          <w:p w:rsidR="006F050D" w:rsidRDefault="006F050D" w:rsidP="006F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c) Os fundamentos metafísicos do Timeu: a Inteligência Demiúrgica que explica o DEVIR.</w:t>
            </w:r>
          </w:p>
          <w:p w:rsidR="006F050D" w:rsidRPr="006F050D" w:rsidRDefault="006F050D" w:rsidP="006F050D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d) O Demiurgo, a sua atividade como produção da unidade na multiplicidade.</w:t>
            </w:r>
          </w:p>
          <w:p w:rsidR="00861E05" w:rsidRPr="006F050D" w:rsidRDefault="00861E05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F050D">
              <w:rPr>
                <w:rFonts w:ascii="Times New Roman" w:eastAsia="Garamond" w:hAnsi="Times New Roman" w:cs="Times New Roman"/>
              </w:rPr>
              <w:t>h/a</w:t>
            </w:r>
            <w:proofErr w:type="gramEnd"/>
          </w:p>
          <w:p w:rsidR="006F050D" w:rsidRPr="006F050D" w:rsidRDefault="006F050D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18</w:t>
            </w:r>
          </w:p>
          <w:p w:rsidR="00861E05" w:rsidRPr="006F050D" w:rsidRDefault="00861E05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F050D">
        <w:trPr>
          <w:cantSplit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Total</w:t>
            </w:r>
            <w:r w:rsid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: </w:t>
            </w:r>
            <w:r w:rsidR="006F050D" w:rsidRPr="006F050D">
              <w:rPr>
                <w:rFonts w:ascii="Times New Roman" w:eastAsia="Garamond" w:hAnsi="Times New Roman" w:cs="Times New Roman"/>
                <w:color w:val="000000"/>
              </w:rPr>
              <w:t>72 h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F050D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F050D">
              <w:rPr>
                <w:rFonts w:ascii="Times New Roman" w:eastAsia="Garamond" w:hAnsi="Times New Roman" w:cs="Times New Roman"/>
                <w:b/>
              </w:rPr>
              <w:t>h/a</w:t>
            </w:r>
            <w:proofErr w:type="gramEnd"/>
          </w:p>
        </w:tc>
      </w:tr>
      <w:tr w:rsidR="00861E05" w:rsidRPr="006F050D">
        <w:trPr>
          <w:cantSplit/>
          <w:trHeight w:val="671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>5. Procedimentos Metodológicos:</w:t>
            </w:r>
          </w:p>
          <w:p w:rsidR="00861E05" w:rsidRPr="006F050D" w:rsidRDefault="001A130F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disciplina será ofertada mediante ensino presencial.</w:t>
            </w:r>
          </w:p>
        </w:tc>
      </w:tr>
      <w:tr w:rsidR="00861E05" w:rsidRPr="006F050D">
        <w:trPr>
          <w:cantSplit/>
          <w:trHeight w:val="671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Default="00354EB7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6. Recursos Didáticos </w:t>
            </w:r>
          </w:p>
          <w:p w:rsidR="001A130F" w:rsidRDefault="001A130F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Aula expositiva.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Leituras de textos.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Apresentação de trabalhos.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Pesquisa bibliográfica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link, repositório e sites.</w:t>
            </w:r>
          </w:p>
          <w:p w:rsidR="001A130F" w:rsidRPr="006F050D" w:rsidRDefault="001A130F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</w:p>
        </w:tc>
      </w:tr>
      <w:tr w:rsidR="00861E05" w:rsidRPr="006F050D">
        <w:trPr>
          <w:cantSplit/>
          <w:trHeight w:val="313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  <w:color w:val="000000"/>
              </w:rPr>
              <w:t xml:space="preserve">7. Avaliação </w:t>
            </w:r>
          </w:p>
          <w:p w:rsidR="00861E05" w:rsidRPr="006F050D" w:rsidRDefault="001A130F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 avaliações ocorrerão de forma presencial</w:t>
            </w:r>
            <w:r w:rsidR="00C66B07">
              <w:rPr>
                <w:rFonts w:ascii="Times New Roman" w:eastAsia="Times New Roman" w:hAnsi="Times New Roman" w:cs="Times New Roman"/>
                <w:color w:val="000000"/>
              </w:rPr>
              <w:t>: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As avaliações presenciais consistirão em avaliar as participações em sala de aula</w:t>
            </w:r>
            <w:r w:rsidR="00C66B07">
              <w:rPr>
                <w:rFonts w:ascii="Times New Roman" w:eastAsia="Times New Roman" w:hAnsi="Times New Roman" w:cs="Times New Roman"/>
                <w:color w:val="000000"/>
              </w:rPr>
              <w:t>. 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elaboração coletiva de text</w:t>
            </w:r>
            <w:r w:rsidR="00C66B07">
              <w:rPr>
                <w:rFonts w:ascii="Times New Roman" w:eastAsia="Times New Roman" w:hAnsi="Times New Roman" w:cs="Times New Roman"/>
                <w:color w:val="000000"/>
              </w:rPr>
              <w:t>os, c) apresentação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trabalhos coletivos e/ou individuais. </w:t>
            </w:r>
          </w:p>
        </w:tc>
      </w:tr>
      <w:tr w:rsidR="00861E05" w:rsidRPr="006F050D">
        <w:trPr>
          <w:cantSplit/>
          <w:trHeight w:val="313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lastRenderedPageBreak/>
              <w:t>8. Bibliografia</w:t>
            </w:r>
          </w:p>
          <w:p w:rsidR="00861E05" w:rsidRDefault="00354EB7">
            <w:pPr>
              <w:pStyle w:val="normal0"/>
              <w:rPr>
                <w:rFonts w:ascii="Times New Roman" w:eastAsia="Garamond" w:hAnsi="Times New Roman" w:cs="Times New Roman"/>
                <w:b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Básica:</w:t>
            </w:r>
          </w:p>
          <w:p w:rsidR="001A130F" w:rsidRDefault="001A130F">
            <w:pPr>
              <w:pStyle w:val="normal0"/>
              <w:rPr>
                <w:rFonts w:ascii="Times New Roman" w:eastAsia="Garamond" w:hAnsi="Times New Roman" w:cs="Times New Roman"/>
                <w:b/>
              </w:rPr>
            </w:pP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BARNES, Jonathan. Filósofos pré-socráticos. São Paulo, Martins Fontes, 1997.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left="119" w:right="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130F" w:rsidRPr="006F050D" w:rsidRDefault="001A130F" w:rsidP="001A130F">
            <w:pPr>
              <w:pStyle w:val="normal0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REALE, Giovanni. Para uma nova interpretação de Platão. São Paulo, Edições Loyola, 1997.</w:t>
            </w:r>
          </w:p>
          <w:p w:rsidR="00861E05" w:rsidRPr="006F050D" w:rsidRDefault="00861E05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</w:p>
          <w:p w:rsidR="00861E05" w:rsidRDefault="00354EB7">
            <w:pPr>
              <w:pStyle w:val="normal0"/>
              <w:rPr>
                <w:rFonts w:ascii="Times New Roman" w:eastAsia="Garamond" w:hAnsi="Times New Roman" w:cs="Times New Roman"/>
                <w:b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Complementar:</w:t>
            </w:r>
          </w:p>
          <w:p w:rsidR="001A130F" w:rsidRDefault="001A130F">
            <w:pPr>
              <w:pStyle w:val="normal0"/>
              <w:rPr>
                <w:rFonts w:ascii="Times New Roman" w:eastAsia="Garamond" w:hAnsi="Times New Roman" w:cs="Times New Roman"/>
                <w:b/>
              </w:rPr>
            </w:pP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ARISTÓTELES. Metafísica. Trad. de Marcelo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São Paulo: Edições Loyola, 2005.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BRÉHIER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É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História da filosofia, São Paulo, Mestre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1977-81,2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t.em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vols.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GILSON,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Etiene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A filosofia na idade média. São Paulo: Martins Fontes, 1995.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GUTHRIE, W. K. C. Os sofistas. São Paulo: Paulus, 1995.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HEIDEGGER, Martin. Que é metafísica? Tradução, introdução e notas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Ernildo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Stein.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2ed. São Paulo: Abril Cultural, 1983.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Os pensadores)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PLATÃO. Diálogos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Mênon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Banquete,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Fedro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Trad. e Int. Jorge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Paleikat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Porto Alegre: Globo, 1960.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__.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Fedro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Trad. Carlos Alberto Nunes. Rio de Janeiro: Companhia Editora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Americana.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1975.</w:t>
            </w:r>
          </w:p>
          <w:p w:rsidR="001A130F" w:rsidRDefault="001A130F" w:rsidP="001A130F">
            <w:pPr>
              <w:pStyle w:val="normal0"/>
              <w:widowControl w:val="0"/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REALE, Giovanni. História da Filosofia. São Paulo, Edições Loyola, 1997.</w:t>
            </w:r>
          </w:p>
          <w:p w:rsidR="001A130F" w:rsidRDefault="001A130F" w:rsidP="001A13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SCHOPENHAUER, Arthur. O mundo como vontade e como representação. Trad. De Jair Lopes Barboza. São Paulo: UNESP. 2005.</w:t>
            </w:r>
          </w:p>
          <w:p w:rsidR="001A130F" w:rsidRPr="006F050D" w:rsidRDefault="001A130F">
            <w:pPr>
              <w:pStyle w:val="normal0"/>
              <w:rPr>
                <w:rFonts w:ascii="Times New Roman" w:eastAsia="Garamond" w:hAnsi="Times New Roman" w:cs="Times New Roman"/>
              </w:rPr>
            </w:pPr>
          </w:p>
          <w:p w:rsidR="00861E05" w:rsidRPr="006F050D" w:rsidRDefault="00861E05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F050D">
        <w:trPr>
          <w:cantSplit/>
          <w:trHeight w:val="313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>Observações:</w:t>
            </w:r>
          </w:p>
          <w:p w:rsidR="00861E05" w:rsidRPr="006F050D" w:rsidRDefault="00861E05">
            <w:pPr>
              <w:pStyle w:val="normal0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F050D">
        <w:trPr>
          <w:cantSplit/>
          <w:trHeight w:val="313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 xml:space="preserve">Aprovação no Colegiado de Curso </w:t>
            </w:r>
            <w:r w:rsidRPr="006F050D">
              <w:rPr>
                <w:rFonts w:ascii="Times New Roman" w:eastAsia="Garamond" w:hAnsi="Times New Roman" w:cs="Times New Roman"/>
              </w:rPr>
              <w:t xml:space="preserve">(Regimento Geral da </w:t>
            </w:r>
            <w:proofErr w:type="spellStart"/>
            <w:r w:rsidRPr="006F050D">
              <w:rPr>
                <w:rFonts w:ascii="Times New Roman" w:eastAsia="Garamond" w:hAnsi="Times New Roman" w:cs="Times New Roman"/>
              </w:rPr>
              <w:t>Ufac</w:t>
            </w:r>
            <w:proofErr w:type="spellEnd"/>
            <w:r w:rsidRPr="006F050D">
              <w:rPr>
                <w:rFonts w:ascii="Times New Roman" w:eastAsia="Garamond" w:hAnsi="Times New Roman" w:cs="Times New Roman"/>
              </w:rPr>
              <w:t>, Art. 70, inciso II).</w:t>
            </w:r>
          </w:p>
          <w:p w:rsidR="00861E05" w:rsidRPr="006F050D" w:rsidRDefault="00861E05">
            <w:pPr>
              <w:pStyle w:val="normal0"/>
              <w:rPr>
                <w:rFonts w:ascii="Times New Roman" w:eastAsia="Garamond" w:hAnsi="Times New Roman" w:cs="Times New Roman"/>
              </w:rPr>
            </w:pPr>
          </w:p>
          <w:p w:rsidR="00861E05" w:rsidRPr="006F050D" w:rsidRDefault="00354EB7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b/>
              </w:rPr>
              <w:t xml:space="preserve">Data: </w:t>
            </w:r>
          </w:p>
          <w:p w:rsidR="00861E05" w:rsidRPr="006F050D" w:rsidRDefault="00861E05">
            <w:pPr>
              <w:pStyle w:val="normal0"/>
              <w:rPr>
                <w:rFonts w:ascii="Times New Roman" w:eastAsia="Garamond" w:hAnsi="Times New Roman" w:cs="Times New Roman"/>
              </w:rPr>
            </w:pPr>
          </w:p>
          <w:p w:rsidR="00861E05" w:rsidRPr="006F050D" w:rsidRDefault="00354EB7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F050D">
              <w:rPr>
                <w:rFonts w:ascii="Times New Roman" w:eastAsia="Garamond" w:hAnsi="Times New Roman" w:cs="Times New Roman"/>
                <w:i/>
              </w:rPr>
              <w:t xml:space="preserve">Assinatura </w:t>
            </w:r>
            <w:proofErr w:type="gramStart"/>
            <w:r w:rsidRPr="006F050D">
              <w:rPr>
                <w:rFonts w:ascii="Times New Roman" w:eastAsia="Garamond" w:hAnsi="Times New Roman" w:cs="Times New Roman"/>
                <w:i/>
              </w:rPr>
              <w:t>do(</w:t>
            </w:r>
            <w:proofErr w:type="gramEnd"/>
            <w:r w:rsidRPr="006F050D">
              <w:rPr>
                <w:rFonts w:ascii="Times New Roman" w:eastAsia="Garamond" w:hAnsi="Times New Roman" w:cs="Times New Roman"/>
                <w:i/>
              </w:rPr>
              <w:t>a) Professor(a)</w:t>
            </w:r>
          </w:p>
        </w:tc>
      </w:tr>
    </w:tbl>
    <w:p w:rsidR="00861E05" w:rsidRPr="006F050D" w:rsidRDefault="00861E05">
      <w:pPr>
        <w:pStyle w:val="normal0"/>
        <w:spacing w:line="360" w:lineRule="auto"/>
        <w:jc w:val="both"/>
        <w:rPr>
          <w:rFonts w:ascii="Times New Roman" w:eastAsia="Garamond" w:hAnsi="Times New Roman" w:cs="Times New Roman"/>
        </w:rPr>
      </w:pPr>
    </w:p>
    <w:p w:rsidR="00861E05" w:rsidRPr="006F050D" w:rsidRDefault="00861E05">
      <w:pPr>
        <w:pStyle w:val="normal0"/>
        <w:spacing w:line="360" w:lineRule="auto"/>
        <w:jc w:val="both"/>
        <w:rPr>
          <w:rFonts w:ascii="Times New Roman" w:eastAsia="Garamond" w:hAnsi="Times New Roman" w:cs="Times New Roman"/>
        </w:rPr>
      </w:pPr>
    </w:p>
    <w:sectPr w:rsidR="00861E05" w:rsidRPr="006F050D" w:rsidSect="00861E05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61E05"/>
    <w:rsid w:val="001A130F"/>
    <w:rsid w:val="00291B97"/>
    <w:rsid w:val="00354EB7"/>
    <w:rsid w:val="0040237A"/>
    <w:rsid w:val="005A1ED5"/>
    <w:rsid w:val="00646269"/>
    <w:rsid w:val="006F050D"/>
    <w:rsid w:val="00861E05"/>
    <w:rsid w:val="00A148FD"/>
    <w:rsid w:val="00B13A9C"/>
    <w:rsid w:val="00C20031"/>
    <w:rsid w:val="00C6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7A"/>
  </w:style>
  <w:style w:type="paragraph" w:styleId="Ttulo1">
    <w:name w:val="heading 1"/>
    <w:basedOn w:val="normal0"/>
    <w:next w:val="normal0"/>
    <w:rsid w:val="00861E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1E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1E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1E0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61E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61E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1E05"/>
  </w:style>
  <w:style w:type="table" w:customStyle="1" w:styleId="TableNormal">
    <w:name w:val="Table Normal"/>
    <w:rsid w:val="00861E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1E0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61E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1E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Cardoso</dc:creator>
  <cp:lastModifiedBy>Felipe Cardoso</cp:lastModifiedBy>
  <cp:revision>5</cp:revision>
  <dcterms:created xsi:type="dcterms:W3CDTF">2022-06-08T15:07:00Z</dcterms:created>
  <dcterms:modified xsi:type="dcterms:W3CDTF">2022-06-20T15:19:00Z</dcterms:modified>
</cp:coreProperties>
</file>