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000" w:type="dxa"/>
        <w:tblInd w:w="-3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446"/>
        <w:gridCol w:w="1778"/>
        <w:gridCol w:w="1520"/>
        <w:gridCol w:w="1808"/>
        <w:gridCol w:w="130"/>
        <w:gridCol w:w="1760"/>
      </w:tblGrid>
      <w:tr w:rsidR="003C180C" w:rsidRPr="003C180C">
        <w:trPr>
          <w:trHeight w:val="1222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UNIVERSIDADE FEDERAL DO ACRE</w:t>
            </w:r>
          </w:p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PRÓ-REITORIA DE GRADUAÇÃO</w:t>
            </w:r>
          </w:p>
          <w:p w:rsidR="008D5C36" w:rsidRPr="003C180C" w:rsidRDefault="009A4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COORDENADORIA DE APOIO AO DESENVOLVIMENTO DO ENSINO</w:t>
            </w:r>
          </w:p>
        </w:tc>
      </w:tr>
      <w:tr w:rsidR="003C180C" w:rsidRPr="003C180C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PLANO DE ENSINO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Centro:</w:t>
            </w:r>
            <w:r w:rsidRPr="003C180C">
              <w:rPr>
                <w:rFonts w:ascii="Times New Roman" w:eastAsia="Garamond" w:hAnsi="Times New Roman" w:cs="Times New Roman"/>
              </w:rPr>
              <w:t xml:space="preserve">       </w:t>
            </w:r>
          </w:p>
        </w:tc>
        <w:tc>
          <w:tcPr>
            <w:tcW w:w="8442" w:type="dxa"/>
            <w:gridSpan w:val="6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D5C36" w:rsidRPr="003C180C" w:rsidRDefault="00E9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CFCH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Curso: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D5C36" w:rsidRPr="003C180C" w:rsidRDefault="00E91FF0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Filosofia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Disciplina:</w:t>
            </w:r>
          </w:p>
        </w:tc>
        <w:tc>
          <w:tcPr>
            <w:tcW w:w="8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8D5C36" w:rsidRPr="003C180C" w:rsidRDefault="009D5DF0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Filosofia </w:t>
            </w:r>
            <w:r w:rsidR="00E60631">
              <w:rPr>
                <w:rFonts w:ascii="Times New Roman" w:hAnsi="Times New Roman" w:cs="Times New Roman"/>
              </w:rPr>
              <w:t>da Linguagem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Código: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E91FF0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CFCH</w:t>
            </w:r>
            <w:r w:rsidR="00E60631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 xml:space="preserve">Carga Horária: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E91FF0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60h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 xml:space="preserve">Créditos: </w:t>
            </w:r>
            <w:r w:rsidR="009D5DF0" w:rsidRPr="003C180C">
              <w:rPr>
                <w:rFonts w:ascii="Times New Roman" w:eastAsia="Garamond" w:hAnsi="Times New Roman" w:cs="Times New Roman"/>
              </w:rPr>
              <w:t>3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D5C36" w:rsidRPr="003C180C" w:rsidRDefault="009D5DF0">
            <w:pPr>
              <w:ind w:right="-136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2</w:t>
            </w:r>
            <w:r w:rsidR="00E91FF0" w:rsidRPr="003C180C">
              <w:rPr>
                <w:rFonts w:ascii="Times New Roman" w:eastAsia="Times New Roman" w:hAnsi="Times New Roman" w:cs="Times New Roman"/>
              </w:rPr>
              <w:t>-</w:t>
            </w:r>
            <w:r w:rsidRPr="003C180C">
              <w:rPr>
                <w:rFonts w:ascii="Times New Roman" w:eastAsia="Times New Roman" w:hAnsi="Times New Roman" w:cs="Times New Roman"/>
              </w:rPr>
              <w:t>1</w:t>
            </w:r>
            <w:r w:rsidR="00E91FF0" w:rsidRPr="003C180C">
              <w:rPr>
                <w:rFonts w:ascii="Times New Roman" w:eastAsia="Times New Roman" w:hAnsi="Times New Roman" w:cs="Times New Roman"/>
              </w:rPr>
              <w:t>-0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Pré-requisito: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5C36" w:rsidRPr="003C180C" w:rsidRDefault="008D5C36">
            <w:pPr>
              <w:jc w:val="both"/>
              <w:rPr>
                <w:rFonts w:ascii="Times New Roman" w:eastAsia="Garamond" w:hAnsi="Times New Roman" w:cs="Times New Roman"/>
              </w:rPr>
            </w:pPr>
          </w:p>
          <w:p w:rsidR="00E91FF0" w:rsidRPr="003C180C" w:rsidRDefault="00E91FF0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Não há pré-requisito.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Semestre Letivo/Ano: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:rsidR="00E91FF0" w:rsidRPr="003C180C" w:rsidRDefault="00E91FF0">
            <w:pPr>
              <w:jc w:val="center"/>
              <w:rPr>
                <w:rFonts w:ascii="Times New Roman" w:eastAsia="Garamond" w:hAnsi="Times New Roman" w:cs="Times New Roman"/>
              </w:rPr>
            </w:pPr>
          </w:p>
          <w:p w:rsidR="008D5C36" w:rsidRPr="003C180C" w:rsidRDefault="00E91FF0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0</w:t>
            </w:r>
            <w:r w:rsidR="000E1B4D">
              <w:rPr>
                <w:rFonts w:ascii="Times New Roman" w:eastAsia="Garamond" w:hAnsi="Times New Roman" w:cs="Times New Roman"/>
              </w:rPr>
              <w:t>1</w:t>
            </w:r>
            <w:r w:rsidRPr="003C180C">
              <w:rPr>
                <w:rFonts w:ascii="Times New Roman" w:eastAsia="Garamond" w:hAnsi="Times New Roman" w:cs="Times New Roman"/>
              </w:rPr>
              <w:t>/202</w:t>
            </w:r>
            <w:r w:rsidR="000E1B4D">
              <w:rPr>
                <w:rFonts w:ascii="Times New Roman" w:eastAsia="Garamond" w:hAnsi="Times New Roman" w:cs="Times New Roman"/>
              </w:rPr>
              <w:t>3</w:t>
            </w:r>
          </w:p>
        </w:tc>
      </w:tr>
      <w:tr w:rsidR="003C180C" w:rsidRPr="003C180C">
        <w:trPr>
          <w:cantSplit/>
        </w:trPr>
        <w:tc>
          <w:tcPr>
            <w:tcW w:w="15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Professor (a):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</w:p>
        </w:tc>
        <w:tc>
          <w:tcPr>
            <w:tcW w:w="8442" w:type="dxa"/>
            <w:gridSpan w:val="6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FF769D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Dra. Edna A</w:t>
            </w:r>
            <w:r w:rsidR="00DF7B6E" w:rsidRPr="003C180C">
              <w:rPr>
                <w:rFonts w:ascii="Times New Roman" w:eastAsia="Garamond" w:hAnsi="Times New Roman" w:cs="Times New Roman"/>
              </w:rPr>
              <w:t>lves de Souza</w:t>
            </w:r>
          </w:p>
        </w:tc>
      </w:tr>
      <w:tr w:rsidR="003C180C" w:rsidRPr="003C180C">
        <w:trPr>
          <w:trHeight w:val="540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 w:rsidP="00C6686B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1. Ementa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E91FF0" w:rsidRPr="004C4BEC" w:rsidRDefault="00AD322D" w:rsidP="00C6686B">
            <w:pPr>
              <w:jc w:val="both"/>
              <w:rPr>
                <w:rFonts w:ascii="Times New Roman" w:hAnsi="Times New Roman" w:cs="Times New Roman"/>
              </w:rPr>
            </w:pPr>
            <w:r w:rsidRPr="004C4BEC">
              <w:rPr>
                <w:rFonts w:ascii="Times New Roman" w:hAnsi="Times New Roman" w:cs="Times New Roman"/>
              </w:rPr>
              <w:t xml:space="preserve">As diversas tendências da Filosofia contemporânea da linguagem. Linguagem, verdade e conhecimento. Linguagem ordinária e teorias científicas. Linguagem e Epistemologia. Filosofia e </w:t>
            </w:r>
            <w:r w:rsidR="004C4BEC" w:rsidRPr="004C4BEC">
              <w:rPr>
                <w:rFonts w:ascii="Times New Roman" w:hAnsi="Times New Roman" w:cs="Times New Roman"/>
              </w:rPr>
              <w:t>Linguística</w:t>
            </w:r>
            <w:r w:rsidRPr="004C4BEC">
              <w:rPr>
                <w:rFonts w:ascii="Times New Roman" w:hAnsi="Times New Roman" w:cs="Times New Roman"/>
              </w:rPr>
              <w:t>.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 w:rsidP="00C6686B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2. Objetivo(s) Geral(</w:t>
            </w:r>
            <w:proofErr w:type="spellStart"/>
            <w:r w:rsidRPr="003C180C">
              <w:rPr>
                <w:rFonts w:ascii="Times New Roman" w:eastAsia="Garamond" w:hAnsi="Times New Roman" w:cs="Times New Roman"/>
                <w:b/>
              </w:rPr>
              <w:t>is</w:t>
            </w:r>
            <w:proofErr w:type="spellEnd"/>
            <w:r w:rsidRPr="003C180C">
              <w:rPr>
                <w:rFonts w:ascii="Times New Roman" w:eastAsia="Garamond" w:hAnsi="Times New Roman" w:cs="Times New Roman"/>
                <w:b/>
              </w:rPr>
              <w:t>):</w:t>
            </w:r>
          </w:p>
          <w:p w:rsidR="002C57C9" w:rsidRPr="002C57C9" w:rsidRDefault="00BF32B3" w:rsidP="002C57C9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Introduzir o discente nas discussões pertinentes da </w:t>
            </w:r>
            <w:r w:rsidR="00772DC2" w:rsidRPr="003C180C">
              <w:rPr>
                <w:rFonts w:ascii="Times New Roman" w:eastAsia="Times New Roman" w:hAnsi="Times New Roman" w:cs="Times New Roman"/>
              </w:rPr>
              <w:t>Filosofia</w:t>
            </w:r>
            <w:r w:rsidR="002C57C9">
              <w:rPr>
                <w:rFonts w:ascii="Times New Roman" w:eastAsia="Times New Roman" w:hAnsi="Times New Roman" w:cs="Times New Roman"/>
              </w:rPr>
              <w:t xml:space="preserve"> da Linguagem</w:t>
            </w:r>
            <w:r w:rsidRPr="003C180C">
              <w:rPr>
                <w:rFonts w:ascii="Times New Roman" w:hAnsi="Times New Roman" w:cs="Times New Roman"/>
              </w:rPr>
              <w:t xml:space="preserve">, com </w:t>
            </w:r>
            <w:r w:rsidR="00772DC2" w:rsidRPr="003C180C">
              <w:rPr>
                <w:rFonts w:ascii="Times New Roman" w:hAnsi="Times New Roman" w:cs="Times New Roman"/>
              </w:rPr>
              <w:t xml:space="preserve">ênfase </w:t>
            </w:r>
            <w:r w:rsidR="002C57C9" w:rsidRPr="00F84C55">
              <w:rPr>
                <w:rFonts w:ascii="Times New Roman" w:hAnsi="Times New Roman"/>
              </w:rPr>
              <w:t>no clássico problema da referência e do significado, ou seja, da relação entre linguagem e realidade, e (por outro prisma) de como com a linguagem se pode dizer algo e ser compreendido por outrem</w:t>
            </w:r>
            <w:r w:rsidR="00DD6420" w:rsidRPr="003C180C">
              <w:rPr>
                <w:rFonts w:ascii="Times New Roman" w:hAnsi="Times New Roman" w:cs="Times New Roman"/>
              </w:rPr>
              <w:t>.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3. Objetivos Específicos:</w:t>
            </w:r>
          </w:p>
          <w:p w:rsidR="00010564" w:rsidRDefault="00BF32B3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3.1 </w:t>
            </w:r>
            <w:r w:rsidR="00010564" w:rsidRPr="003C180C">
              <w:rPr>
                <w:rFonts w:ascii="Times New Roman" w:hAnsi="Times New Roman" w:cs="Times New Roman"/>
              </w:rPr>
              <w:t>Apresentar a</w:t>
            </w:r>
            <w:r w:rsidR="00010564">
              <w:rPr>
                <w:rFonts w:ascii="Times New Roman" w:hAnsi="Times New Roman" w:cs="Times New Roman"/>
              </w:rPr>
              <w:t xml:space="preserve"> </w:t>
            </w:r>
            <w:r w:rsidR="00010564" w:rsidRPr="003C180C">
              <w:rPr>
                <w:rFonts w:ascii="Times New Roman" w:eastAsia="Times New Roman" w:hAnsi="Times New Roman" w:cs="Times New Roman"/>
              </w:rPr>
              <w:t>Filosofia</w:t>
            </w:r>
            <w:r w:rsidR="00010564">
              <w:rPr>
                <w:rFonts w:ascii="Times New Roman" w:eastAsia="Times New Roman" w:hAnsi="Times New Roman" w:cs="Times New Roman"/>
              </w:rPr>
              <w:t xml:space="preserve"> da Linguagem</w:t>
            </w:r>
            <w:r w:rsidR="00010564">
              <w:rPr>
                <w:rFonts w:ascii="Times New Roman" w:eastAsia="Times New Roman" w:hAnsi="Times New Roman" w:cs="Times New Roman"/>
              </w:rPr>
              <w:t xml:space="preserve"> </w:t>
            </w:r>
            <w:r w:rsidR="00010564" w:rsidRPr="00F84C55">
              <w:rPr>
                <w:rFonts w:ascii="Times New Roman" w:hAnsi="Times New Roman"/>
              </w:rPr>
              <w:t>tendo como marco (historiográfico) inicial a conhecida virada linguística do final do século XIX, se estendendo até a chamada sociedade da informação de nossos dias atuais</w:t>
            </w:r>
            <w:r w:rsidR="00010564">
              <w:rPr>
                <w:rFonts w:ascii="Times New Roman" w:hAnsi="Times New Roman"/>
              </w:rPr>
              <w:t>;</w:t>
            </w:r>
          </w:p>
          <w:p w:rsidR="00BF32B3" w:rsidRPr="003C180C" w:rsidRDefault="00BF32B3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3.2 </w:t>
            </w:r>
            <w:r w:rsidR="00010564" w:rsidRPr="003C180C">
              <w:rPr>
                <w:rFonts w:ascii="Times New Roman" w:hAnsi="Times New Roman" w:cs="Times New Roman"/>
              </w:rPr>
              <w:t>Destacar</w:t>
            </w:r>
            <w:r w:rsidR="00010564">
              <w:rPr>
                <w:rFonts w:ascii="Times New Roman" w:hAnsi="Times New Roman" w:cs="Times New Roman"/>
              </w:rPr>
              <w:t xml:space="preserve"> </w:t>
            </w:r>
            <w:r w:rsidR="00010564" w:rsidRPr="00F84C55">
              <w:rPr>
                <w:rFonts w:ascii="Times New Roman" w:hAnsi="Times New Roman"/>
              </w:rPr>
              <w:t xml:space="preserve">o problema da referência e do significado, considerando as transformações sofridas, de acordo com o enfoque lógico-proposicional, </w:t>
            </w:r>
            <w:proofErr w:type="spellStart"/>
            <w:r w:rsidR="00010564" w:rsidRPr="00F84C55">
              <w:rPr>
                <w:rFonts w:ascii="Times New Roman" w:hAnsi="Times New Roman"/>
              </w:rPr>
              <w:t>ilocucionário</w:t>
            </w:r>
            <w:proofErr w:type="spellEnd"/>
            <w:r w:rsidR="00010564" w:rsidRPr="00F84C55">
              <w:rPr>
                <w:rFonts w:ascii="Times New Roman" w:hAnsi="Times New Roman"/>
              </w:rPr>
              <w:t>, discursivo e linguístico-informacional que lhe são dados</w:t>
            </w:r>
            <w:r w:rsidRPr="003C180C">
              <w:rPr>
                <w:rFonts w:ascii="Times New Roman" w:hAnsi="Times New Roman" w:cs="Times New Roman"/>
              </w:rPr>
              <w:t>;</w:t>
            </w:r>
          </w:p>
          <w:p w:rsidR="00BF32B3" w:rsidRPr="003C180C" w:rsidRDefault="00BF32B3" w:rsidP="00BF32B3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3.3 Promover a formação do senso crítico e a incorporação de conceitos-chave d</w:t>
            </w:r>
            <w:r w:rsidR="00010564">
              <w:rPr>
                <w:rFonts w:ascii="Times New Roman" w:hAnsi="Times New Roman" w:cs="Times New Roman"/>
              </w:rPr>
              <w:t xml:space="preserve">a </w:t>
            </w:r>
            <w:r w:rsidR="00010564" w:rsidRPr="003C180C">
              <w:rPr>
                <w:rFonts w:ascii="Times New Roman" w:eastAsia="Times New Roman" w:hAnsi="Times New Roman" w:cs="Times New Roman"/>
              </w:rPr>
              <w:t>Filosofia</w:t>
            </w:r>
            <w:r w:rsidR="00010564">
              <w:rPr>
                <w:rFonts w:ascii="Times New Roman" w:eastAsia="Times New Roman" w:hAnsi="Times New Roman" w:cs="Times New Roman"/>
              </w:rPr>
              <w:t xml:space="preserve"> da Linguagem</w:t>
            </w:r>
            <w:r w:rsidRPr="003C180C">
              <w:rPr>
                <w:rFonts w:ascii="Times New Roman" w:hAnsi="Times New Roman" w:cs="Times New Roman"/>
              </w:rPr>
              <w:t>;</w:t>
            </w:r>
          </w:p>
          <w:p w:rsidR="00BF32B3" w:rsidRPr="003C180C" w:rsidRDefault="00BF32B3" w:rsidP="00BF32B3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3.</w:t>
            </w:r>
            <w:r w:rsidR="00A93156" w:rsidRPr="003C180C">
              <w:rPr>
                <w:rFonts w:ascii="Times New Roman" w:hAnsi="Times New Roman" w:cs="Times New Roman"/>
              </w:rPr>
              <w:t>6</w:t>
            </w:r>
            <w:r w:rsidRPr="003C180C">
              <w:rPr>
                <w:rFonts w:ascii="Times New Roman" w:hAnsi="Times New Roman" w:cs="Times New Roman"/>
              </w:rPr>
              <w:t xml:space="preserve"> Auxiliar no desenvolvimento das capacidades de leitura, interpretação e produção de textos</w:t>
            </w:r>
            <w:r w:rsidR="00A93156" w:rsidRPr="003C180C">
              <w:rPr>
                <w:rFonts w:ascii="Times New Roman" w:hAnsi="Times New Roman" w:cs="Times New Roman"/>
              </w:rPr>
              <w:t>.</w:t>
            </w:r>
          </w:p>
        </w:tc>
      </w:tr>
      <w:tr w:rsidR="003C180C" w:rsidRPr="003C180C"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4. Conteúdo Programático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0"/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Unidades Temáticas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C/H</w:t>
            </w: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 w:rsidP="003C180C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Unidade I</w:t>
            </w:r>
          </w:p>
          <w:p w:rsidR="00783B62" w:rsidRDefault="00783B62" w:rsidP="003C180C">
            <w:pPr>
              <w:jc w:val="both"/>
              <w:rPr>
                <w:rFonts w:ascii="Times New Roman" w:hAnsi="Times New Roman"/>
              </w:rPr>
            </w:pPr>
            <w:r w:rsidRPr="00783B62">
              <w:rPr>
                <w:rFonts w:ascii="Times New Roman" w:hAnsi="Times New Roman"/>
                <w:b/>
              </w:rPr>
              <w:t xml:space="preserve">Perspectiva </w:t>
            </w:r>
            <w:r w:rsidRPr="00783B62">
              <w:rPr>
                <w:rFonts w:ascii="Times New Roman" w:hAnsi="Times New Roman"/>
                <w:b/>
                <w:i/>
              </w:rPr>
              <w:t>lógico-proposicional</w:t>
            </w:r>
          </w:p>
          <w:p w:rsidR="00236DAD" w:rsidRPr="003C180C" w:rsidRDefault="00783B62" w:rsidP="003C18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84C55">
              <w:rPr>
                <w:rFonts w:ascii="Times New Roman" w:hAnsi="Times New Roman"/>
              </w:rPr>
              <w:t xml:space="preserve">nfoque </w:t>
            </w:r>
            <w:r>
              <w:rPr>
                <w:rFonts w:ascii="Times New Roman" w:hAnsi="Times New Roman"/>
              </w:rPr>
              <w:t>n</w:t>
            </w:r>
            <w:r w:rsidRPr="00F84C55">
              <w:rPr>
                <w:rFonts w:ascii="Times New Roman" w:hAnsi="Times New Roman"/>
              </w:rPr>
              <w:t xml:space="preserve">a </w:t>
            </w:r>
            <w:r w:rsidRPr="00F84C55">
              <w:rPr>
                <w:rFonts w:ascii="Times New Roman" w:hAnsi="Times New Roman"/>
                <w:i/>
              </w:rPr>
              <w:t>proposição</w:t>
            </w:r>
            <w:r w:rsidRPr="00F84C55">
              <w:rPr>
                <w:rFonts w:ascii="Times New Roman" w:hAnsi="Times New Roman"/>
              </w:rPr>
              <w:t>, enquanto forma de descrever e/ou representar um estado de coisa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D4358C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</w:t>
            </w:r>
            <w:r w:rsidR="00F10308">
              <w:rPr>
                <w:rFonts w:ascii="Times New Roman" w:eastAsia="Garamond" w:hAnsi="Times New Roman" w:cs="Times New Roman"/>
              </w:rPr>
              <w:t>6</w:t>
            </w:r>
            <w:r w:rsidR="00BC4C85"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  <w:p w:rsidR="008D5C36" w:rsidRPr="003C180C" w:rsidRDefault="008D5C36">
            <w:pPr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rPr>
          <w:trHeight w:val="444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 w:rsidP="006315DF">
            <w:pPr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Unidade II</w:t>
            </w:r>
          </w:p>
          <w:p w:rsidR="00F10308" w:rsidRPr="00F10308" w:rsidRDefault="00F10308" w:rsidP="006315D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10308">
              <w:rPr>
                <w:rFonts w:ascii="Times New Roman" w:hAnsi="Times New Roman"/>
                <w:b/>
              </w:rPr>
              <w:t xml:space="preserve">Perspectiva </w:t>
            </w:r>
            <w:proofErr w:type="spellStart"/>
            <w:r w:rsidRPr="00F10308">
              <w:rPr>
                <w:rFonts w:ascii="Times New Roman" w:hAnsi="Times New Roman"/>
                <w:b/>
                <w:i/>
              </w:rPr>
              <w:t>ilocucionária</w:t>
            </w:r>
            <w:proofErr w:type="spellEnd"/>
          </w:p>
          <w:p w:rsidR="00FE4DD5" w:rsidRPr="003C180C" w:rsidRDefault="00F10308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84C55">
              <w:rPr>
                <w:rFonts w:ascii="Times New Roman" w:hAnsi="Times New Roman"/>
              </w:rPr>
              <w:t xml:space="preserve">nfoque </w:t>
            </w:r>
            <w:r>
              <w:rPr>
                <w:rFonts w:ascii="Times New Roman" w:hAnsi="Times New Roman"/>
              </w:rPr>
              <w:t>n</w:t>
            </w:r>
            <w:r w:rsidRPr="00F84C55">
              <w:rPr>
                <w:rFonts w:ascii="Times New Roman" w:hAnsi="Times New Roman"/>
              </w:rPr>
              <w:t xml:space="preserve">o </w:t>
            </w:r>
            <w:r w:rsidRPr="00F84C55">
              <w:rPr>
                <w:rFonts w:ascii="Times New Roman" w:hAnsi="Times New Roman"/>
                <w:i/>
              </w:rPr>
              <w:t>ato de fala</w:t>
            </w:r>
            <w:r w:rsidRPr="00F84C55">
              <w:rPr>
                <w:rFonts w:ascii="Times New Roman" w:hAnsi="Times New Roman"/>
              </w:rPr>
              <w:t xml:space="preserve">, ou seja, </w:t>
            </w:r>
            <w:r>
              <w:rPr>
                <w:rFonts w:ascii="Times New Roman" w:hAnsi="Times New Roman"/>
              </w:rPr>
              <w:t>n</w:t>
            </w:r>
            <w:r w:rsidRPr="00F84C55">
              <w:rPr>
                <w:rFonts w:ascii="Times New Roman" w:hAnsi="Times New Roman"/>
              </w:rPr>
              <w:t>a função da linguagem que implica ou demanda um comportamento, um uso e um valor contextuais</w:t>
            </w:r>
            <w:r w:rsidR="003C18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BC4C85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</w:t>
            </w:r>
            <w:r w:rsidR="00D4358C" w:rsidRPr="003C180C">
              <w:rPr>
                <w:rFonts w:ascii="Times New Roman" w:eastAsia="Garamond" w:hAnsi="Times New Roman" w:cs="Times New Roman"/>
              </w:rPr>
              <w:t>6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</w:tc>
      </w:tr>
      <w:tr w:rsidR="003C180C" w:rsidRPr="003C180C">
        <w:trPr>
          <w:trHeight w:val="508"/>
        </w:trPr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6315DF" w:rsidRDefault="009A45E2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 w:rsidRPr="006315DF">
              <w:rPr>
                <w:rFonts w:ascii="Times New Roman" w:eastAsia="Garamond" w:hAnsi="Times New Roman" w:cs="Times New Roman"/>
                <w:b/>
              </w:rPr>
              <w:t>Unidade III</w:t>
            </w:r>
          </w:p>
          <w:p w:rsidR="00F10308" w:rsidRPr="00F10308" w:rsidRDefault="00F10308" w:rsidP="006315D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10308">
              <w:rPr>
                <w:rFonts w:ascii="Times New Roman" w:hAnsi="Times New Roman"/>
                <w:b/>
              </w:rPr>
              <w:t xml:space="preserve">Perspectiva </w:t>
            </w:r>
            <w:r w:rsidRPr="00F10308">
              <w:rPr>
                <w:rFonts w:ascii="Times New Roman" w:hAnsi="Times New Roman"/>
                <w:b/>
                <w:i/>
              </w:rPr>
              <w:t>discursiva</w:t>
            </w:r>
          </w:p>
          <w:p w:rsidR="008D5C36" w:rsidRPr="006315DF" w:rsidRDefault="00F10308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84C55">
              <w:rPr>
                <w:rFonts w:ascii="Times New Roman" w:hAnsi="Times New Roman"/>
              </w:rPr>
              <w:t xml:space="preserve">nfoque </w:t>
            </w:r>
            <w:r>
              <w:rPr>
                <w:rFonts w:ascii="Times New Roman" w:hAnsi="Times New Roman"/>
              </w:rPr>
              <w:t>no</w:t>
            </w:r>
            <w:r w:rsidRPr="00F84C55">
              <w:rPr>
                <w:rFonts w:ascii="Times New Roman" w:hAnsi="Times New Roman"/>
              </w:rPr>
              <w:t xml:space="preserve"> discurso, concebido como a efetivação do dizer, do dito, tendo objetivação, força e valor social, política etc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D4358C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16</w:t>
            </w:r>
            <w:r w:rsidR="00BC4C85"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  <w:p w:rsidR="008D5C36" w:rsidRPr="003C180C" w:rsidRDefault="008D5C36">
            <w:pPr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6315DF" w:rsidRDefault="009A45E2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 w:rsidRPr="006315DF">
              <w:rPr>
                <w:rFonts w:ascii="Times New Roman" w:eastAsia="Garamond" w:hAnsi="Times New Roman" w:cs="Times New Roman"/>
                <w:b/>
              </w:rPr>
              <w:t>Unidade IV</w:t>
            </w:r>
          </w:p>
          <w:p w:rsidR="00F10308" w:rsidRPr="00F10308" w:rsidRDefault="00F10308" w:rsidP="006315DF">
            <w:pPr>
              <w:jc w:val="both"/>
              <w:rPr>
                <w:rFonts w:ascii="Times New Roman" w:hAnsi="Times New Roman"/>
                <w:b/>
              </w:rPr>
            </w:pPr>
            <w:r w:rsidRPr="00F10308">
              <w:rPr>
                <w:rFonts w:ascii="Times New Roman" w:hAnsi="Times New Roman"/>
                <w:b/>
              </w:rPr>
              <w:t xml:space="preserve">Perspectiva </w:t>
            </w:r>
            <w:r w:rsidRPr="00F10308">
              <w:rPr>
                <w:rFonts w:ascii="Times New Roman" w:hAnsi="Times New Roman"/>
                <w:b/>
                <w:i/>
              </w:rPr>
              <w:t>informacional</w:t>
            </w:r>
          </w:p>
          <w:p w:rsidR="008D5C36" w:rsidRPr="006315DF" w:rsidRDefault="00F10308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F84C55">
              <w:rPr>
                <w:rFonts w:ascii="Times New Roman" w:hAnsi="Times New Roman"/>
              </w:rPr>
              <w:t xml:space="preserve">nfoque </w:t>
            </w:r>
            <w:r>
              <w:rPr>
                <w:rFonts w:ascii="Times New Roman" w:hAnsi="Times New Roman"/>
              </w:rPr>
              <w:t>n</w:t>
            </w:r>
            <w:r w:rsidRPr="00F84C55">
              <w:rPr>
                <w:rFonts w:ascii="Times New Roman" w:hAnsi="Times New Roman"/>
              </w:rPr>
              <w:t>a informação, e onde referir, significar, designa uma ação ou relação complexa entre signo, objeto e agente.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BC4C85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</w:rPr>
              <w:t>1</w:t>
            </w:r>
            <w:r w:rsidR="00F10308">
              <w:rPr>
                <w:rFonts w:ascii="Times New Roman" w:eastAsia="Garamond" w:hAnsi="Times New Roman" w:cs="Times New Roman"/>
              </w:rPr>
              <w:t>2</w:t>
            </w:r>
            <w:r w:rsidRPr="003C180C">
              <w:rPr>
                <w:rFonts w:ascii="Times New Roman" w:eastAsia="Garamond" w:hAnsi="Times New Roman" w:cs="Times New Roman"/>
              </w:rPr>
              <w:t xml:space="preserve"> </w:t>
            </w:r>
            <w:r w:rsidR="009A45E2" w:rsidRPr="003C180C">
              <w:rPr>
                <w:rFonts w:ascii="Times New Roman" w:eastAsia="Garamond" w:hAnsi="Times New Roman" w:cs="Times New Roman"/>
              </w:rPr>
              <w:t>h</w:t>
            </w:r>
          </w:p>
          <w:p w:rsidR="008D5C36" w:rsidRPr="003C180C" w:rsidRDefault="008D5C36">
            <w:pPr>
              <w:jc w:val="center"/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c>
          <w:tcPr>
            <w:tcW w:w="81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9A45E2" w:rsidP="006315DF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 xml:space="preserve">Total </w:t>
            </w:r>
          </w:p>
        </w:tc>
        <w:tc>
          <w:tcPr>
            <w:tcW w:w="18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D5C36" w:rsidRPr="003C180C" w:rsidRDefault="00D4358C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60</w:t>
            </w:r>
            <w:r w:rsidR="009A45E2" w:rsidRPr="003C180C">
              <w:rPr>
                <w:rFonts w:ascii="Times New Roman" w:eastAsia="Garamond" w:hAnsi="Times New Roman" w:cs="Times New Roman"/>
                <w:b/>
              </w:rPr>
              <w:t>h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60"/>
              <w:ind w:left="284" w:hanging="284"/>
              <w:jc w:val="both"/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lastRenderedPageBreak/>
              <w:t>5. Procedimentos Metodológicos:</w:t>
            </w:r>
          </w:p>
          <w:p w:rsidR="004A5E22" w:rsidRPr="003C180C" w:rsidRDefault="004A5E22" w:rsidP="004A5E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• Aulas expositivas e dialógicas;</w:t>
            </w:r>
          </w:p>
          <w:p w:rsidR="004A5E22" w:rsidRPr="003C180C" w:rsidRDefault="004A5E22" w:rsidP="004A5E2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3C180C">
              <w:rPr>
                <w:rFonts w:ascii="Times New Roman" w:hAnsi="Times New Roman" w:cs="Times New Roman"/>
              </w:rPr>
              <w:t>Aplicação de roteiros de leituras;</w:t>
            </w:r>
          </w:p>
          <w:p w:rsidR="004A5E22" w:rsidRPr="003C180C" w:rsidRDefault="004A5E22" w:rsidP="004A5E22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• </w:t>
            </w:r>
            <w:r w:rsidRPr="003C180C">
              <w:rPr>
                <w:rFonts w:ascii="Times New Roman" w:eastAsia="Times New Roman" w:hAnsi="Times New Roman" w:cs="Times New Roman"/>
              </w:rPr>
              <w:t>Debates;</w:t>
            </w:r>
          </w:p>
          <w:p w:rsidR="008D5C36" w:rsidRPr="003C180C" w:rsidRDefault="004A5E22" w:rsidP="004A5E22">
            <w:pPr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• Plantão de dúvidas</w:t>
            </w:r>
            <w:r w:rsidR="00095CEB" w:rsidRPr="003C180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C180C" w:rsidRPr="003C180C">
        <w:trPr>
          <w:trHeight w:val="671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  <w:b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6. Recursos Didáticos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095CEB" w:rsidRPr="003C180C" w:rsidRDefault="00095CEB" w:rsidP="00095C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• Suporte fornecido pelas salas de aula, tais como: lousa e </w:t>
            </w:r>
            <w:proofErr w:type="spellStart"/>
            <w:r w:rsidRPr="003C180C">
              <w:rPr>
                <w:rFonts w:ascii="Times New Roman" w:eastAsia="Times New Roman" w:hAnsi="Times New Roman" w:cs="Times New Roman"/>
                <w:i/>
              </w:rPr>
              <w:t>datashow</w:t>
            </w:r>
            <w:proofErr w:type="spellEnd"/>
            <w:r w:rsidRPr="003C180C">
              <w:rPr>
                <w:rFonts w:ascii="Times New Roman" w:eastAsia="Times New Roman" w:hAnsi="Times New Roman" w:cs="Times New Roman"/>
              </w:rPr>
              <w:t>;</w:t>
            </w:r>
          </w:p>
          <w:p w:rsidR="00095CEB" w:rsidRPr="003C180C" w:rsidRDefault="00095CEB" w:rsidP="00095C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 xml:space="preserve">• Exploração de </w:t>
            </w:r>
            <w:r w:rsidRPr="003C180C">
              <w:rPr>
                <w:rFonts w:ascii="Times New Roman" w:hAnsi="Times New Roman" w:cs="Times New Roman"/>
              </w:rPr>
              <w:t>recursos audiovisuais, como documentários e filmes, em sala de aula e/ou de forma extraclasse</w:t>
            </w:r>
            <w:r w:rsidRPr="003C180C">
              <w:rPr>
                <w:rFonts w:ascii="Times New Roman" w:eastAsia="Times New Roman" w:hAnsi="Times New Roman" w:cs="Times New Roman"/>
              </w:rPr>
              <w:t>;</w:t>
            </w:r>
          </w:p>
          <w:p w:rsidR="004C4BEC" w:rsidRPr="00FE5F24" w:rsidRDefault="00095CEB" w:rsidP="004C4BEC">
            <w:pPr>
              <w:rPr>
                <w:rFonts w:ascii="Times New Roman" w:eastAsia="Times New Roman" w:hAnsi="Times New Roman" w:cs="Times New Roman"/>
              </w:rPr>
            </w:pPr>
            <w:r w:rsidRPr="003C180C">
              <w:rPr>
                <w:rFonts w:ascii="Times New Roman" w:eastAsia="Times New Roman" w:hAnsi="Times New Roman" w:cs="Times New Roman"/>
              </w:rPr>
              <w:t>• Capítulos e demais excertos bibliográficos (disponibilizados tanto n</w:t>
            </w:r>
            <w:r w:rsidR="00325DFE" w:rsidRPr="003C180C">
              <w:rPr>
                <w:rFonts w:ascii="Times New Roman" w:eastAsia="Times New Roman" w:hAnsi="Times New Roman" w:cs="Times New Roman"/>
              </w:rPr>
              <w:t>a Plataforma</w:t>
            </w:r>
            <w:r w:rsidRPr="003C180C">
              <w:rPr>
                <w:rFonts w:ascii="Times New Roman" w:eastAsia="Times New Roman" w:hAnsi="Times New Roman" w:cs="Times New Roman"/>
              </w:rPr>
              <w:t xml:space="preserve"> Google </w:t>
            </w:r>
            <w:proofErr w:type="spellStart"/>
            <w:r w:rsidRPr="002E426C">
              <w:rPr>
                <w:rFonts w:ascii="Times New Roman" w:eastAsia="Times New Roman" w:hAnsi="Times New Roman" w:cs="Times New Roman"/>
              </w:rPr>
              <w:t>Classroom</w:t>
            </w:r>
            <w:proofErr w:type="spellEnd"/>
            <w:r w:rsidRPr="003C180C">
              <w:rPr>
                <w:rFonts w:ascii="Times New Roman" w:eastAsia="Times New Roman" w:hAnsi="Times New Roman" w:cs="Times New Roman"/>
              </w:rPr>
              <w:t xml:space="preserve"> </w:t>
            </w:r>
            <w:r w:rsidR="004646C7" w:rsidRPr="003C180C">
              <w:rPr>
                <w:rFonts w:ascii="Times New Roman" w:eastAsia="Times New Roman" w:hAnsi="Times New Roman" w:cs="Times New Roman"/>
              </w:rPr>
              <w:t xml:space="preserve">– </w:t>
            </w:r>
            <w:r w:rsidR="004646C7" w:rsidRPr="002E426C">
              <w:rPr>
                <w:rFonts w:ascii="Times New Roman" w:eastAsia="Times New Roman" w:hAnsi="Times New Roman" w:cs="Times New Roman"/>
                <w:i/>
              </w:rPr>
              <w:t>Link</w:t>
            </w:r>
            <w:r w:rsidR="004646C7" w:rsidRPr="003C180C">
              <w:rPr>
                <w:rFonts w:ascii="Times New Roman" w:eastAsia="Times New Roman" w:hAnsi="Times New Roman" w:cs="Times New Roman"/>
              </w:rPr>
              <w:t>:</w:t>
            </w:r>
            <w:r w:rsidR="004C4BE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="004C4BEC" w:rsidRPr="00594061">
                <w:rPr>
                  <w:rStyle w:val="Hyperlink"/>
                  <w:rFonts w:ascii="Times New Roman" w:eastAsia="Times New Roman" w:hAnsi="Times New Roman" w:cs="Times New Roman"/>
                </w:rPr>
                <w:t>https://classroom.google.com/c/NTU0MTU0NjIzMDY5</w:t>
              </w:r>
            </w:hyperlink>
            <w:r w:rsidR="004C4BEC">
              <w:rPr>
                <w:rFonts w:ascii="Times New Roman" w:eastAsia="Times New Roman" w:hAnsi="Times New Roman" w:cs="Times New Roman"/>
              </w:rPr>
              <w:t xml:space="preserve"> </w:t>
            </w:r>
            <w:r w:rsidR="004646C7" w:rsidRPr="003C180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3C180C">
              <w:rPr>
                <w:rFonts w:ascii="Times New Roman" w:eastAsia="Times New Roman" w:hAnsi="Times New Roman" w:cs="Times New Roman"/>
              </w:rPr>
              <w:t>como na copiadora da universidade).</w:t>
            </w: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7. Avaliação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As Atividades Avaliativas serão realizadas presencialmente ao término de cada Unidade Temática do curso, com grau de dificuldade crescente, conforme especificação abaixo: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N1 (A nota N1 consistirá na média de duas avaliações, de igual peso): 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- Questionário de múltipla escolha sobre o conteúdo da Unidade I;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- Relatório sobre as aulas da Unidade II, com consulta ao caderno e ao material bibliográfico. 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N2 (A nota N2 consistirá na média de duas avaliações, de igual peso):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- Questionário sobre o conteúdo da Unidade III.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 xml:space="preserve">- Dissertação sobre a temática da Unidade IV. </w:t>
            </w: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</w:p>
          <w:p w:rsidR="00095CEB" w:rsidRPr="003C180C" w:rsidRDefault="00095CEB" w:rsidP="00095CEB">
            <w:pPr>
              <w:jc w:val="both"/>
              <w:rPr>
                <w:rFonts w:ascii="Times New Roman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NF (Caso não se atinja a nota mínima para aprovação direta, ou seja,</w:t>
            </w:r>
            <w:r w:rsidRPr="003C180C">
              <w:rPr>
                <w:rFonts w:ascii="Times New Roman" w:eastAsia="Times New Roman" w:hAnsi="Times New Roman" w:cs="Times New Roman"/>
              </w:rPr>
              <w:t xml:space="preserve"> 8, após soma e divisão por dois das notas N1 e N2, </w:t>
            </w:r>
            <w:r w:rsidRPr="003C180C">
              <w:rPr>
                <w:rFonts w:ascii="Times New Roman" w:hAnsi="Times New Roman" w:cs="Times New Roman"/>
              </w:rPr>
              <w:t>será oferecida a avaliação complementar abaixo descrita</w:t>
            </w:r>
            <w:r w:rsidRPr="003C180C">
              <w:rPr>
                <w:rFonts w:ascii="Times New Roman" w:eastAsia="Times New Roman" w:hAnsi="Times New Roman" w:cs="Times New Roman"/>
              </w:rPr>
              <w:t>)</w:t>
            </w:r>
            <w:r w:rsidRPr="003C180C">
              <w:rPr>
                <w:rFonts w:ascii="Times New Roman" w:hAnsi="Times New Roman" w:cs="Times New Roman"/>
              </w:rPr>
              <w:t xml:space="preserve">: </w:t>
            </w:r>
          </w:p>
          <w:p w:rsidR="008D5C36" w:rsidRPr="003C180C" w:rsidRDefault="00095CEB" w:rsidP="00095CEB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hAnsi="Times New Roman" w:cs="Times New Roman"/>
              </w:rPr>
              <w:t>-</w:t>
            </w:r>
            <w:r w:rsidRPr="003C180C">
              <w:rPr>
                <w:rFonts w:ascii="Times New Roman" w:eastAsia="Times New Roman" w:hAnsi="Times New Roman" w:cs="Times New Roman"/>
              </w:rPr>
              <w:t xml:space="preserve"> </w:t>
            </w:r>
            <w:r w:rsidRPr="003C180C">
              <w:rPr>
                <w:rFonts w:ascii="Times New Roman" w:hAnsi="Times New Roman" w:cs="Times New Roman"/>
              </w:rPr>
              <w:t>Exame final, na forma de um questionário, sobre o conteúdo apresentado durante todo o curso.</w:t>
            </w: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 w:rsidP="001B1A34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8. Bibliografia</w:t>
            </w:r>
            <w:r w:rsidR="00DF7B6E" w:rsidRPr="003C180C">
              <w:rPr>
                <w:rFonts w:ascii="Times New Roman" w:eastAsia="Garamond" w:hAnsi="Times New Roman" w:cs="Times New Roman"/>
                <w:b/>
              </w:rPr>
              <w:t>:</w:t>
            </w:r>
          </w:p>
          <w:p w:rsidR="008D5C36" w:rsidRPr="003C180C" w:rsidRDefault="009A45E2" w:rsidP="001B1A34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Básica:</w:t>
            </w:r>
          </w:p>
          <w:p w:rsidR="008D5C36" w:rsidRDefault="00F10308" w:rsidP="001B1A34">
            <w:pPr>
              <w:jc w:val="both"/>
              <w:rPr>
                <w:rFonts w:ascii="Times New Roman" w:hAnsi="Times New Roman"/>
              </w:rPr>
            </w:pPr>
            <w:r w:rsidRPr="00F22339">
              <w:rPr>
                <w:rFonts w:ascii="Times New Roman" w:hAnsi="Times New Roman"/>
              </w:rPr>
              <w:t xml:space="preserve">ARAÚJO, I. L. Signo e Realidade. </w:t>
            </w:r>
            <w:r w:rsidRPr="00F22339">
              <w:rPr>
                <w:rFonts w:ascii="Times New Roman" w:hAnsi="Times New Roman"/>
                <w:i/>
                <w:iCs/>
              </w:rPr>
              <w:t>In</w:t>
            </w:r>
            <w:r w:rsidRPr="00F22339">
              <w:rPr>
                <w:rFonts w:ascii="Times New Roman" w:hAnsi="Times New Roman"/>
              </w:rPr>
              <w:t>: ARAÚJO, I. L. Do signo ao discurso. Introdução à filosofia da linguagem. São Paulo: Parábola, 2004.</w:t>
            </w:r>
          </w:p>
          <w:p w:rsidR="001B1A34" w:rsidRDefault="001B1A34" w:rsidP="001B1A34">
            <w:pPr>
              <w:jc w:val="both"/>
              <w:rPr>
                <w:rFonts w:ascii="Times New Roman" w:eastAsia="Garamond" w:hAnsi="Times New Roman" w:cs="Times New Roman"/>
              </w:rPr>
            </w:pPr>
            <w:r w:rsidRPr="00F22339">
              <w:rPr>
                <w:rFonts w:ascii="Times New Roman" w:hAnsi="Times New Roman"/>
              </w:rPr>
              <w:t xml:space="preserve">MARCONDES, D. </w:t>
            </w:r>
            <w:r w:rsidRPr="00F22339">
              <w:rPr>
                <w:rFonts w:ascii="Times New Roman" w:hAnsi="Times New Roman"/>
                <w:i/>
                <w:iCs/>
              </w:rPr>
              <w:t xml:space="preserve">Textos básicos de </w:t>
            </w:r>
            <w:bookmarkStart w:id="0" w:name="_GoBack"/>
            <w:bookmarkEnd w:id="0"/>
            <w:r w:rsidRPr="00F22339">
              <w:rPr>
                <w:rFonts w:ascii="Times New Roman" w:hAnsi="Times New Roman"/>
                <w:i/>
                <w:iCs/>
              </w:rPr>
              <w:t xml:space="preserve">linguagem. </w:t>
            </w:r>
            <w:r w:rsidRPr="00F22339">
              <w:rPr>
                <w:rFonts w:ascii="Times New Roman" w:hAnsi="Times New Roman"/>
              </w:rPr>
              <w:t>De Platão a Foucault. Rio de Janeiro: Zahar, 2010.</w:t>
            </w:r>
          </w:p>
          <w:p w:rsidR="00F10308" w:rsidRPr="003C180C" w:rsidRDefault="00F10308" w:rsidP="001B1A34">
            <w:pPr>
              <w:jc w:val="both"/>
              <w:rPr>
                <w:rFonts w:ascii="Times New Roman" w:eastAsia="Garamond" w:hAnsi="Times New Roman" w:cs="Times New Roman"/>
              </w:rPr>
            </w:pPr>
          </w:p>
          <w:p w:rsidR="008D5C36" w:rsidRPr="003C180C" w:rsidRDefault="009A45E2" w:rsidP="001B1A34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Complementar:</w:t>
            </w:r>
          </w:p>
          <w:p w:rsidR="001B1A34" w:rsidRPr="00F22339" w:rsidRDefault="001B1A34" w:rsidP="001B1A34">
            <w:pPr>
              <w:jc w:val="both"/>
              <w:rPr>
                <w:rFonts w:ascii="Times New Roman" w:hAnsi="Times New Roman"/>
              </w:rPr>
            </w:pPr>
            <w:r w:rsidRPr="00F22339">
              <w:rPr>
                <w:rFonts w:ascii="Times New Roman" w:hAnsi="Times New Roman"/>
              </w:rPr>
              <w:t xml:space="preserve">DEWEY, J. Natureza, comunicação e significado. </w:t>
            </w:r>
            <w:r w:rsidRPr="00F22339">
              <w:rPr>
                <w:rFonts w:ascii="Times New Roman" w:hAnsi="Times New Roman"/>
                <w:i/>
                <w:iCs/>
                <w:lang w:val="es-ES_tradnl"/>
              </w:rPr>
              <w:t>In</w:t>
            </w:r>
            <w:r w:rsidRPr="00F22339">
              <w:rPr>
                <w:rFonts w:ascii="Times New Roman" w:hAnsi="Times New Roman"/>
                <w:lang w:val="es-ES_tradnl"/>
              </w:rPr>
              <w:t xml:space="preserve">: JAMES, W.; DEWEY, J. &amp; VEBLEN, T. </w:t>
            </w:r>
            <w:proofErr w:type="spellStart"/>
            <w:r w:rsidRPr="00F22339">
              <w:rPr>
                <w:rFonts w:ascii="Times New Roman" w:hAnsi="Times New Roman"/>
                <w:i/>
                <w:iCs/>
                <w:lang w:val="es-ES_tradnl"/>
              </w:rPr>
              <w:t>Coletânea</w:t>
            </w:r>
            <w:proofErr w:type="spellEnd"/>
            <w:r w:rsidRPr="00F22339">
              <w:rPr>
                <w:rFonts w:ascii="Times New Roman" w:hAnsi="Times New Roman"/>
                <w:i/>
                <w:iCs/>
                <w:lang w:val="es-ES_tradnl"/>
              </w:rPr>
              <w:t xml:space="preserve"> de textos</w:t>
            </w:r>
            <w:r w:rsidRPr="00F22339">
              <w:rPr>
                <w:rFonts w:ascii="Times New Roman" w:hAnsi="Times New Roman"/>
                <w:lang w:val="es-ES_tradnl"/>
              </w:rPr>
              <w:t xml:space="preserve">. </w:t>
            </w:r>
            <w:r w:rsidRPr="00F22339">
              <w:rPr>
                <w:rFonts w:ascii="Times New Roman" w:hAnsi="Times New Roman"/>
              </w:rPr>
              <w:t>São Paulo: Abril Cultural, 1975. (Os Pensadores)</w:t>
            </w:r>
          </w:p>
          <w:p w:rsidR="001B1A34" w:rsidRDefault="001B1A34" w:rsidP="001B1A34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 w:rsidRPr="001B1A34">
              <w:rPr>
                <w:rFonts w:ascii="Times New Roman" w:hAnsi="Times New Roman"/>
                <w:bCs/>
              </w:rPr>
              <w:t xml:space="preserve">DRETSKE, F. </w:t>
            </w:r>
            <w:proofErr w:type="spellStart"/>
            <w:r w:rsidRPr="001B1A34">
              <w:rPr>
                <w:rFonts w:ascii="Times New Roman" w:hAnsi="Times New Roman"/>
                <w:bCs/>
              </w:rPr>
              <w:t>Meaning</w:t>
            </w:r>
            <w:proofErr w:type="spellEnd"/>
            <w:r w:rsidRPr="001B1A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1A34">
              <w:rPr>
                <w:rFonts w:ascii="Times New Roman" w:hAnsi="Times New Roman"/>
                <w:bCs/>
              </w:rPr>
              <w:t>and</w:t>
            </w:r>
            <w:proofErr w:type="spellEnd"/>
            <w:r w:rsidRPr="001B1A3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1A34">
              <w:rPr>
                <w:rFonts w:ascii="Times New Roman" w:hAnsi="Times New Roman"/>
                <w:bCs/>
              </w:rPr>
              <w:t>Information</w:t>
            </w:r>
            <w:proofErr w:type="spellEnd"/>
            <w:r w:rsidRPr="001B1A34">
              <w:rPr>
                <w:rFonts w:ascii="Times New Roman" w:hAnsi="Times New Roman"/>
                <w:bCs/>
              </w:rPr>
              <w:t xml:space="preserve">. </w:t>
            </w:r>
            <w:r w:rsidRPr="00F22339">
              <w:rPr>
                <w:rFonts w:ascii="Times New Roman" w:hAnsi="Times New Roman"/>
                <w:bCs/>
                <w:i/>
                <w:iCs/>
                <w:lang w:val="en-US"/>
              </w:rPr>
              <w:t>In</w:t>
            </w:r>
            <w:r w:rsidRPr="00F22339">
              <w:rPr>
                <w:rFonts w:ascii="Times New Roman" w:hAnsi="Times New Roman"/>
                <w:bCs/>
                <w:lang w:val="en-US"/>
              </w:rPr>
              <w:t xml:space="preserve">: DRETSKE, F. </w:t>
            </w:r>
            <w:r w:rsidRPr="00F22339">
              <w:rPr>
                <w:rFonts w:ascii="Times New Roman" w:hAnsi="Times New Roman"/>
                <w:bCs/>
                <w:i/>
                <w:lang w:val="en-US"/>
              </w:rPr>
              <w:t>Perception, Knowledge and Belief.</w:t>
            </w:r>
            <w:r w:rsidRPr="00F2233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F22339">
              <w:rPr>
                <w:rFonts w:ascii="Times New Roman" w:hAnsi="Times New Roman"/>
                <w:bCs/>
              </w:rPr>
              <w:t>Selected</w:t>
            </w:r>
            <w:proofErr w:type="spellEnd"/>
            <w:r w:rsidRPr="00F2233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22339">
              <w:rPr>
                <w:rFonts w:ascii="Times New Roman" w:hAnsi="Times New Roman"/>
                <w:bCs/>
              </w:rPr>
              <w:t>Essays</w:t>
            </w:r>
            <w:proofErr w:type="spellEnd"/>
            <w:r w:rsidRPr="00F22339">
              <w:rPr>
                <w:rFonts w:ascii="Times New Roman" w:hAnsi="Times New Roman"/>
                <w:bCs/>
              </w:rPr>
              <w:t xml:space="preserve">. Cambridge: Cambridge </w:t>
            </w:r>
            <w:proofErr w:type="spellStart"/>
            <w:r w:rsidRPr="00F22339">
              <w:rPr>
                <w:rFonts w:ascii="Times New Roman" w:hAnsi="Times New Roman"/>
                <w:bCs/>
              </w:rPr>
              <w:t>University</w:t>
            </w:r>
            <w:proofErr w:type="spellEnd"/>
            <w:r w:rsidRPr="00F22339">
              <w:rPr>
                <w:rFonts w:ascii="Times New Roman" w:hAnsi="Times New Roman"/>
                <w:bCs/>
              </w:rPr>
              <w:t xml:space="preserve"> Press, 2000.</w:t>
            </w:r>
          </w:p>
          <w:p w:rsidR="00F10308" w:rsidRDefault="00F10308" w:rsidP="001B1A34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 w:rsidRPr="00F22339">
              <w:rPr>
                <w:rFonts w:ascii="Times New Roman" w:hAnsi="Times New Roman"/>
              </w:rPr>
              <w:t xml:space="preserve">FREGE, G. Sobre sentido e referência. </w:t>
            </w:r>
            <w:r w:rsidRPr="00F22339">
              <w:rPr>
                <w:rFonts w:ascii="Times New Roman" w:hAnsi="Times New Roman"/>
                <w:i/>
                <w:iCs/>
              </w:rPr>
              <w:t>In</w:t>
            </w:r>
            <w:r w:rsidRPr="00F22339">
              <w:rPr>
                <w:rFonts w:ascii="Times New Roman" w:hAnsi="Times New Roman"/>
              </w:rPr>
              <w:t xml:space="preserve">: FREGE. G. </w:t>
            </w:r>
            <w:r w:rsidRPr="00F22339">
              <w:rPr>
                <w:rFonts w:ascii="Times New Roman" w:hAnsi="Times New Roman"/>
                <w:i/>
                <w:iCs/>
              </w:rPr>
              <w:t>Lógica e filosofia da linguagem</w:t>
            </w:r>
            <w:r w:rsidRPr="00F22339">
              <w:rPr>
                <w:rFonts w:ascii="Times New Roman" w:hAnsi="Times New Roman"/>
              </w:rPr>
              <w:t>. São Paulo: Edusp, 2009.</w:t>
            </w:r>
          </w:p>
          <w:p w:rsidR="001B1A34" w:rsidRDefault="001B1A34" w:rsidP="001B1A34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 w:rsidRPr="00F22339">
              <w:rPr>
                <w:rFonts w:ascii="Times New Roman" w:hAnsi="Times New Roman"/>
              </w:rPr>
              <w:t xml:space="preserve">OLIVEIRA, M. A. </w:t>
            </w:r>
            <w:r w:rsidRPr="00F22339">
              <w:rPr>
                <w:rFonts w:ascii="Times New Roman" w:hAnsi="Times New Roman"/>
                <w:i/>
                <w:iCs/>
              </w:rPr>
              <w:t xml:space="preserve">Reviravolta </w:t>
            </w:r>
            <w:proofErr w:type="spellStart"/>
            <w:r w:rsidRPr="00F22339">
              <w:rPr>
                <w:rFonts w:ascii="Times New Roman" w:hAnsi="Times New Roman"/>
                <w:i/>
                <w:iCs/>
              </w:rPr>
              <w:t>Lingüístico</w:t>
            </w:r>
            <w:proofErr w:type="spellEnd"/>
            <w:r w:rsidRPr="00F22339">
              <w:rPr>
                <w:rFonts w:ascii="Times New Roman" w:hAnsi="Times New Roman"/>
                <w:i/>
                <w:iCs/>
              </w:rPr>
              <w:t>-pragmática na filosofia contemporânea.</w:t>
            </w:r>
            <w:r w:rsidRPr="00F22339">
              <w:rPr>
                <w:rFonts w:ascii="Times New Roman" w:hAnsi="Times New Roman"/>
              </w:rPr>
              <w:t xml:space="preserve"> São Paulo: Edições Loyola, 2006.</w:t>
            </w:r>
          </w:p>
          <w:p w:rsidR="001B1A34" w:rsidRPr="00F22339" w:rsidRDefault="001B1A34" w:rsidP="001B1A34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 w:rsidRPr="00F22339">
              <w:rPr>
                <w:rFonts w:ascii="Times New Roman" w:hAnsi="Times New Roman"/>
              </w:rPr>
              <w:t xml:space="preserve">PUTNAM, H. </w:t>
            </w:r>
            <w:r w:rsidRPr="00F22339">
              <w:rPr>
                <w:rFonts w:ascii="Times New Roman" w:hAnsi="Times New Roman"/>
                <w:i/>
              </w:rPr>
              <w:t>Razão, verdade e história</w:t>
            </w:r>
            <w:r w:rsidRPr="00F22339">
              <w:rPr>
                <w:rFonts w:ascii="Times New Roman" w:hAnsi="Times New Roman"/>
              </w:rPr>
              <w:t>. Lisboa: Dom Quixote, 1992. (Excerto)</w:t>
            </w:r>
          </w:p>
          <w:p w:rsidR="00F10308" w:rsidRDefault="00F10308" w:rsidP="001B1A34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 w:rsidRPr="00F22339">
              <w:rPr>
                <w:rFonts w:ascii="Times New Roman" w:hAnsi="Times New Roman"/>
              </w:rPr>
              <w:t xml:space="preserve">RUSSELL, B. Da denotação. </w:t>
            </w:r>
            <w:r w:rsidRPr="00F22339">
              <w:rPr>
                <w:rFonts w:ascii="Times New Roman" w:hAnsi="Times New Roman"/>
                <w:i/>
                <w:iCs/>
              </w:rPr>
              <w:t>In</w:t>
            </w:r>
            <w:r w:rsidRPr="00F22339">
              <w:rPr>
                <w:rFonts w:ascii="Times New Roman" w:hAnsi="Times New Roman"/>
              </w:rPr>
              <w:t xml:space="preserve">: RUSSELL, B. </w:t>
            </w:r>
            <w:r w:rsidRPr="00F22339">
              <w:rPr>
                <w:rFonts w:ascii="Times New Roman" w:hAnsi="Times New Roman"/>
                <w:i/>
                <w:iCs/>
              </w:rPr>
              <w:t>Lógica e Conhecimento</w:t>
            </w:r>
            <w:r w:rsidRPr="00F22339">
              <w:rPr>
                <w:rFonts w:ascii="Times New Roman" w:hAnsi="Times New Roman"/>
              </w:rPr>
              <w:t xml:space="preserve"> (Ensaios Escolhidos). São Paulo: Victor Civita, 1974. (Os pensadores)</w:t>
            </w:r>
          </w:p>
          <w:p w:rsidR="001B1A34" w:rsidRPr="00F22339" w:rsidRDefault="001B1A34" w:rsidP="001B1A34">
            <w:pPr>
              <w:pStyle w:val="PargrafodaLista"/>
              <w:ind w:left="0"/>
              <w:jc w:val="both"/>
              <w:rPr>
                <w:rFonts w:ascii="Times New Roman" w:hAnsi="Times New Roman"/>
              </w:rPr>
            </w:pPr>
            <w:r w:rsidRPr="00F22339">
              <w:rPr>
                <w:rFonts w:ascii="Times New Roman" w:hAnsi="Times New Roman"/>
              </w:rPr>
              <w:t xml:space="preserve">SEARLE, J. R. Uma taxonomia dos atos </w:t>
            </w:r>
            <w:proofErr w:type="spellStart"/>
            <w:r w:rsidRPr="00F22339">
              <w:rPr>
                <w:rFonts w:ascii="Times New Roman" w:hAnsi="Times New Roman"/>
              </w:rPr>
              <w:t>ilocucionários</w:t>
            </w:r>
            <w:proofErr w:type="spellEnd"/>
            <w:r w:rsidRPr="00F22339">
              <w:rPr>
                <w:rFonts w:ascii="Times New Roman" w:hAnsi="Times New Roman"/>
              </w:rPr>
              <w:t xml:space="preserve">. </w:t>
            </w:r>
            <w:r w:rsidRPr="00F22339">
              <w:rPr>
                <w:rFonts w:ascii="Times New Roman" w:hAnsi="Times New Roman"/>
                <w:i/>
                <w:iCs/>
              </w:rPr>
              <w:t>In</w:t>
            </w:r>
            <w:r w:rsidRPr="00F22339">
              <w:rPr>
                <w:rFonts w:ascii="Times New Roman" w:hAnsi="Times New Roman"/>
              </w:rPr>
              <w:t xml:space="preserve">: SEARLE, J. R. </w:t>
            </w:r>
            <w:r w:rsidRPr="00F22339">
              <w:rPr>
                <w:rFonts w:ascii="Times New Roman" w:hAnsi="Times New Roman"/>
                <w:i/>
              </w:rPr>
              <w:t>Expressão e Significado.</w:t>
            </w:r>
            <w:r w:rsidRPr="00F22339">
              <w:rPr>
                <w:rFonts w:ascii="Times New Roman" w:hAnsi="Times New Roman"/>
              </w:rPr>
              <w:t xml:space="preserve"> São Paulo: Martins Fontes, 1995. (Tópicos)</w:t>
            </w:r>
          </w:p>
          <w:p w:rsidR="001B1A34" w:rsidRDefault="001B1A34" w:rsidP="001B1A34">
            <w:pPr>
              <w:pStyle w:val="Corpodetexto"/>
              <w:spacing w:after="0"/>
            </w:pPr>
            <w:r w:rsidRPr="00F22339">
              <w:t xml:space="preserve">SILVEIRA, L. F. B. Informação e Verdade na Filosofia de </w:t>
            </w:r>
            <w:proofErr w:type="spellStart"/>
            <w:r w:rsidRPr="00F22339">
              <w:t>Peirce</w:t>
            </w:r>
            <w:proofErr w:type="spellEnd"/>
            <w:r w:rsidRPr="00F22339">
              <w:t xml:space="preserve">. </w:t>
            </w:r>
            <w:r w:rsidRPr="00F22339">
              <w:rPr>
                <w:i/>
                <w:iCs/>
              </w:rPr>
              <w:t>In</w:t>
            </w:r>
            <w:r w:rsidRPr="00F22339">
              <w:t xml:space="preserve">: </w:t>
            </w:r>
            <w:proofErr w:type="spellStart"/>
            <w:r w:rsidRPr="00F22339">
              <w:rPr>
                <w:i/>
                <w:iCs/>
              </w:rPr>
              <w:t>Cognitio</w:t>
            </w:r>
            <w:proofErr w:type="spellEnd"/>
            <w:r w:rsidRPr="00F22339">
              <w:t>: Revista de Filosofia, v. 9, n. 2, 2008.</w:t>
            </w:r>
          </w:p>
          <w:p w:rsidR="001B1A34" w:rsidRPr="00F22339" w:rsidRDefault="001B1A34" w:rsidP="001B1A34">
            <w:pPr>
              <w:pStyle w:val="Corpodetexto"/>
              <w:spacing w:after="0"/>
            </w:pPr>
            <w:r w:rsidRPr="00F22339">
              <w:t xml:space="preserve">SIMPSON, T. M. </w:t>
            </w:r>
            <w:r w:rsidRPr="00F22339">
              <w:rPr>
                <w:i/>
                <w:iCs/>
              </w:rPr>
              <w:t>Linguagem, realidade e significado</w:t>
            </w:r>
            <w:r w:rsidRPr="00F22339">
              <w:t xml:space="preserve">. Trad. Paulo </w:t>
            </w:r>
            <w:proofErr w:type="spellStart"/>
            <w:r w:rsidRPr="00F22339">
              <w:t>Alcofarado</w:t>
            </w:r>
            <w:proofErr w:type="spellEnd"/>
            <w:r w:rsidRPr="00F22339">
              <w:t>. São Paulo: Ed. Da Universidade de São Paulo, 1976.</w:t>
            </w:r>
          </w:p>
          <w:p w:rsidR="008D5C36" w:rsidRDefault="00F10308" w:rsidP="001B1A34">
            <w:pPr>
              <w:jc w:val="both"/>
              <w:rPr>
                <w:rFonts w:ascii="Times New Roman" w:hAnsi="Times New Roman"/>
              </w:rPr>
            </w:pPr>
            <w:r w:rsidRPr="00F10308">
              <w:rPr>
                <w:rFonts w:ascii="Times New Roman" w:hAnsi="Times New Roman"/>
              </w:rPr>
              <w:t xml:space="preserve">WITTGENSTEIN, L. </w:t>
            </w:r>
            <w:proofErr w:type="spellStart"/>
            <w:r w:rsidRPr="00F10308">
              <w:rPr>
                <w:rFonts w:ascii="Times New Roman" w:hAnsi="Times New Roman"/>
                <w:i/>
                <w:iCs/>
              </w:rPr>
              <w:t>Tractatus</w:t>
            </w:r>
            <w:proofErr w:type="spellEnd"/>
            <w:r w:rsidRPr="00F10308">
              <w:rPr>
                <w:rFonts w:ascii="Times New Roman" w:hAnsi="Times New Roman"/>
                <w:i/>
                <w:iCs/>
              </w:rPr>
              <w:t xml:space="preserve"> logico-</w:t>
            </w:r>
            <w:proofErr w:type="spellStart"/>
            <w:r w:rsidRPr="00F10308">
              <w:rPr>
                <w:rFonts w:ascii="Times New Roman" w:hAnsi="Times New Roman"/>
                <w:i/>
                <w:iCs/>
              </w:rPr>
              <w:t>philosophicus</w:t>
            </w:r>
            <w:proofErr w:type="spellEnd"/>
            <w:r w:rsidRPr="00F10308">
              <w:rPr>
                <w:rFonts w:ascii="Times New Roman" w:hAnsi="Times New Roman"/>
              </w:rPr>
              <w:t xml:space="preserve">. </w:t>
            </w:r>
            <w:r w:rsidRPr="00F22339">
              <w:rPr>
                <w:rFonts w:ascii="Times New Roman" w:hAnsi="Times New Roman"/>
              </w:rPr>
              <w:t>Trad. de Luiz Henrique Lopes dos Santos. São Paulo: Edusp, 2010. (Excerto)</w:t>
            </w:r>
          </w:p>
          <w:p w:rsidR="00F10308" w:rsidRPr="003C180C" w:rsidRDefault="00F10308" w:rsidP="001B1A34">
            <w:pPr>
              <w:jc w:val="both"/>
              <w:rPr>
                <w:rFonts w:ascii="Times New Roman" w:hAnsi="Times New Roman" w:cs="Times New Roman"/>
              </w:rPr>
            </w:pPr>
            <w:r w:rsidRPr="00F22339">
              <w:rPr>
                <w:rFonts w:ascii="Times New Roman" w:hAnsi="Times New Roman"/>
              </w:rPr>
              <w:t xml:space="preserve">WITTGENSTEIN, L. </w:t>
            </w:r>
            <w:r w:rsidRPr="00F22339">
              <w:rPr>
                <w:rFonts w:ascii="Times New Roman" w:hAnsi="Times New Roman"/>
                <w:i/>
                <w:iCs/>
              </w:rPr>
              <w:t>Investigações filosóficas</w:t>
            </w:r>
            <w:r w:rsidRPr="00F22339">
              <w:rPr>
                <w:rFonts w:ascii="Times New Roman" w:hAnsi="Times New Roman"/>
              </w:rPr>
              <w:t>. Trad. de José Carlos Bruni. São Paulo: Abril Cultural, 1975. (Os Pensadores) - (Excerto)</w:t>
            </w: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jc w:val="both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lastRenderedPageBreak/>
              <w:t>Observações:</w:t>
            </w:r>
          </w:p>
          <w:p w:rsidR="008D5C36" w:rsidRPr="003C180C" w:rsidRDefault="008D5C36">
            <w:pPr>
              <w:rPr>
                <w:rFonts w:ascii="Times New Roman" w:eastAsia="Garamond" w:hAnsi="Times New Roman" w:cs="Times New Roman"/>
              </w:rPr>
            </w:pPr>
          </w:p>
        </w:tc>
      </w:tr>
      <w:tr w:rsidR="003C180C" w:rsidRPr="003C180C">
        <w:trPr>
          <w:trHeight w:val="313"/>
        </w:trPr>
        <w:tc>
          <w:tcPr>
            <w:tcW w:w="100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 xml:space="preserve">Aprovação no Colegiado de Curso </w:t>
            </w:r>
            <w:r w:rsidRPr="003C180C">
              <w:rPr>
                <w:rFonts w:ascii="Times New Roman" w:eastAsia="Garamond" w:hAnsi="Times New Roman" w:cs="Times New Roman"/>
              </w:rPr>
              <w:t xml:space="preserve">(Regimento Geral da </w:t>
            </w:r>
            <w:proofErr w:type="spellStart"/>
            <w:r w:rsidRPr="003C180C">
              <w:rPr>
                <w:rFonts w:ascii="Times New Roman" w:eastAsia="Garamond" w:hAnsi="Times New Roman" w:cs="Times New Roman"/>
              </w:rPr>
              <w:t>Ufac</w:t>
            </w:r>
            <w:proofErr w:type="spellEnd"/>
            <w:r w:rsidRPr="003C180C">
              <w:rPr>
                <w:rFonts w:ascii="Times New Roman" w:eastAsia="Garamond" w:hAnsi="Times New Roman" w:cs="Times New Roman"/>
              </w:rPr>
              <w:t>, Art. 70, inciso II).</w:t>
            </w:r>
          </w:p>
          <w:p w:rsidR="008D5C36" w:rsidRPr="003C180C" w:rsidRDefault="003C180C">
            <w:pPr>
              <w:rPr>
                <w:rFonts w:ascii="Times New Roman" w:eastAsia="Garamond" w:hAnsi="Times New Roman" w:cs="Times New Roman"/>
              </w:rPr>
            </w:pPr>
            <w:r>
              <w:rPr>
                <w:rFonts w:ascii="Times New Roman" w:eastAsia="Garamond" w:hAnsi="Times New Roman" w:cs="Times New Roman"/>
                <w:i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2477427</wp:posOffset>
                  </wp:positionH>
                  <wp:positionV relativeFrom="paragraph">
                    <wp:posOffset>116205</wp:posOffset>
                  </wp:positionV>
                  <wp:extent cx="885798" cy="569298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sinatu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98" cy="56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5C36" w:rsidRPr="003C180C" w:rsidRDefault="009A45E2">
            <w:pPr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b/>
              </w:rPr>
              <w:t>Data: Rio Branco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 xml:space="preserve"> (AC), </w:t>
            </w:r>
            <w:r w:rsidR="003C180C">
              <w:rPr>
                <w:rFonts w:ascii="Times New Roman" w:eastAsia="Garamond" w:hAnsi="Times New Roman" w:cs="Times New Roman"/>
                <w:b/>
              </w:rPr>
              <w:t>22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>/</w:t>
            </w:r>
            <w:r w:rsidR="003C180C">
              <w:rPr>
                <w:rFonts w:ascii="Times New Roman" w:eastAsia="Garamond" w:hAnsi="Times New Roman" w:cs="Times New Roman"/>
                <w:b/>
              </w:rPr>
              <w:t>03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>/</w:t>
            </w:r>
            <w:r w:rsidR="003C180C">
              <w:rPr>
                <w:rFonts w:ascii="Times New Roman" w:eastAsia="Garamond" w:hAnsi="Times New Roman" w:cs="Times New Roman"/>
                <w:b/>
              </w:rPr>
              <w:t>2023</w:t>
            </w:r>
            <w:r w:rsidR="004646C7" w:rsidRPr="003C180C">
              <w:rPr>
                <w:rFonts w:ascii="Times New Roman" w:eastAsia="Garamond" w:hAnsi="Times New Roman" w:cs="Times New Roman"/>
                <w:b/>
              </w:rPr>
              <w:t>.</w:t>
            </w:r>
          </w:p>
          <w:p w:rsidR="008D5C36" w:rsidRPr="003C180C" w:rsidRDefault="008D5C36">
            <w:pPr>
              <w:rPr>
                <w:rFonts w:ascii="Times New Roman" w:eastAsia="Garamond" w:hAnsi="Times New Roman" w:cs="Times New Roman"/>
              </w:rPr>
            </w:pPr>
          </w:p>
          <w:p w:rsidR="008D5C36" w:rsidRPr="003C180C" w:rsidRDefault="009A45E2">
            <w:pPr>
              <w:jc w:val="center"/>
              <w:rPr>
                <w:rFonts w:ascii="Times New Roman" w:eastAsia="Garamond" w:hAnsi="Times New Roman" w:cs="Times New Roman"/>
              </w:rPr>
            </w:pPr>
            <w:r w:rsidRPr="003C180C">
              <w:rPr>
                <w:rFonts w:ascii="Times New Roman" w:eastAsia="Garamond" w:hAnsi="Times New Roman" w:cs="Times New Roman"/>
                <w:i/>
              </w:rPr>
              <w:t>Assinatura do(a) Professor(a)</w:t>
            </w:r>
          </w:p>
        </w:tc>
      </w:tr>
    </w:tbl>
    <w:p w:rsidR="008D5C36" w:rsidRPr="003C180C" w:rsidRDefault="008D5C36">
      <w:pPr>
        <w:spacing w:line="360" w:lineRule="auto"/>
        <w:jc w:val="both"/>
        <w:rPr>
          <w:rFonts w:ascii="Times New Roman" w:eastAsia="Garamond" w:hAnsi="Times New Roman" w:cs="Times New Roman"/>
        </w:rPr>
      </w:pPr>
    </w:p>
    <w:p w:rsidR="008D5C36" w:rsidRPr="003C180C" w:rsidRDefault="008D5C36">
      <w:pPr>
        <w:spacing w:line="360" w:lineRule="auto"/>
        <w:jc w:val="both"/>
        <w:rPr>
          <w:rFonts w:ascii="Times New Roman" w:eastAsia="Garamond" w:hAnsi="Times New Roman" w:cs="Times New Roman"/>
        </w:rPr>
      </w:pPr>
    </w:p>
    <w:sectPr w:rsidR="008D5C36" w:rsidRPr="003C180C">
      <w:pgSz w:w="11907" w:h="16840"/>
      <w:pgMar w:top="851" w:right="1418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36"/>
    <w:rsid w:val="00010564"/>
    <w:rsid w:val="00075927"/>
    <w:rsid w:val="00095CEB"/>
    <w:rsid w:val="000E1B4D"/>
    <w:rsid w:val="001B1A34"/>
    <w:rsid w:val="00236DAD"/>
    <w:rsid w:val="00291741"/>
    <w:rsid w:val="00295F9A"/>
    <w:rsid w:val="002C57C9"/>
    <w:rsid w:val="002E426C"/>
    <w:rsid w:val="002E67A4"/>
    <w:rsid w:val="00325DFE"/>
    <w:rsid w:val="00331144"/>
    <w:rsid w:val="003B5E15"/>
    <w:rsid w:val="003C180C"/>
    <w:rsid w:val="003D5889"/>
    <w:rsid w:val="003F026E"/>
    <w:rsid w:val="0043436E"/>
    <w:rsid w:val="004646C7"/>
    <w:rsid w:val="004A5089"/>
    <w:rsid w:val="004A5E22"/>
    <w:rsid w:val="004B0ED2"/>
    <w:rsid w:val="004C4241"/>
    <w:rsid w:val="004C4BEC"/>
    <w:rsid w:val="004C4CB6"/>
    <w:rsid w:val="005407FE"/>
    <w:rsid w:val="006173A9"/>
    <w:rsid w:val="006315DF"/>
    <w:rsid w:val="00651E6C"/>
    <w:rsid w:val="00702A9F"/>
    <w:rsid w:val="00772DC2"/>
    <w:rsid w:val="00783B62"/>
    <w:rsid w:val="00886795"/>
    <w:rsid w:val="008D4A4F"/>
    <w:rsid w:val="008D5C36"/>
    <w:rsid w:val="00932A99"/>
    <w:rsid w:val="00994AEA"/>
    <w:rsid w:val="009A45E2"/>
    <w:rsid w:val="009A6DA4"/>
    <w:rsid w:val="009D5DF0"/>
    <w:rsid w:val="00A16444"/>
    <w:rsid w:val="00A93156"/>
    <w:rsid w:val="00AB4F85"/>
    <w:rsid w:val="00AC27B1"/>
    <w:rsid w:val="00AD322D"/>
    <w:rsid w:val="00B46591"/>
    <w:rsid w:val="00BC4C85"/>
    <w:rsid w:val="00BF32B3"/>
    <w:rsid w:val="00BF65E8"/>
    <w:rsid w:val="00C12548"/>
    <w:rsid w:val="00C6686B"/>
    <w:rsid w:val="00C94DEE"/>
    <w:rsid w:val="00D4358C"/>
    <w:rsid w:val="00DA3975"/>
    <w:rsid w:val="00DD6420"/>
    <w:rsid w:val="00DF7B6E"/>
    <w:rsid w:val="00E177E7"/>
    <w:rsid w:val="00E36398"/>
    <w:rsid w:val="00E60631"/>
    <w:rsid w:val="00E91FF0"/>
    <w:rsid w:val="00F10308"/>
    <w:rsid w:val="00FE4DD5"/>
    <w:rsid w:val="00FE5F2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16BB"/>
  <w15:docId w15:val="{D36F8073-A409-4FAA-8757-BC4757A0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E91FF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46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46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5F24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1B1A34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A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lassroom.google.com/c/NTU0MTU0NjIzMDY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2023-05-22T15:41:00Z</dcterms:created>
  <dcterms:modified xsi:type="dcterms:W3CDTF">2023-05-22T15:41:00Z</dcterms:modified>
</cp:coreProperties>
</file>