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864" w:rsidRDefault="00180864" w:rsidP="00180864">
      <w:pPr>
        <w:spacing w:line="360" w:lineRule="auto"/>
        <w:ind w:left="426" w:hanging="426"/>
        <w:jc w:val="center"/>
        <w:rPr>
          <w:color w:val="000000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815"/>
        <w:gridCol w:w="1162"/>
        <w:gridCol w:w="533"/>
        <w:gridCol w:w="1695"/>
        <w:gridCol w:w="698"/>
        <w:gridCol w:w="616"/>
        <w:gridCol w:w="372"/>
        <w:gridCol w:w="429"/>
        <w:gridCol w:w="191"/>
        <w:gridCol w:w="1085"/>
      </w:tblGrid>
      <w:tr w:rsidR="00180864" w:rsidTr="00942EBE">
        <w:trPr>
          <w:trHeight w:val="1222"/>
          <w:jc w:val="center"/>
        </w:trPr>
        <w:tc>
          <w:tcPr>
            <w:tcW w:w="1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180864" w:rsidRDefault="00180864">
            <w:pPr>
              <w:tabs>
                <w:tab w:val="left" w:pos="2410"/>
              </w:tabs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rFonts w:ascii="Liberation Serif" w:eastAsia="SimSun" w:hAnsi="Liberation Serif"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719455" cy="762000"/>
                  <wp:effectExtent l="0" t="0" r="4445" b="0"/>
                  <wp:wrapSquare wrapText="bothSides"/>
                  <wp:docPr id="14475449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54" t="-809" r="-1154" b="-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heading=h.gjdgxs"/>
            <w:bookmarkEnd w:id="0"/>
          </w:p>
        </w:tc>
        <w:tc>
          <w:tcPr>
            <w:tcW w:w="689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180864" w:rsidRDefault="00180864">
            <w:pPr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FEDERAL DO ACRE</w:t>
            </w:r>
          </w:p>
          <w:p w:rsidR="00180864" w:rsidRDefault="00180864">
            <w:pPr>
              <w:ind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PRÓ-REITORIA DE GRADUAÇÃO</w:t>
            </w:r>
          </w:p>
        </w:tc>
        <w:tc>
          <w:tcPr>
            <w:tcW w:w="1705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74951617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64" w:rsidTr="00942EBE">
        <w:trPr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80864" w:rsidRDefault="00180864">
            <w:pPr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 DE CURSO</w:t>
            </w:r>
          </w:p>
        </w:tc>
      </w:tr>
      <w:tr w:rsidR="00180864" w:rsidTr="00942EBE">
        <w:trPr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FILOSOFIA E CIÊNCIAS HUMANAS - CFCH</w:t>
            </w:r>
          </w:p>
        </w:tc>
      </w:tr>
      <w:tr w:rsidR="00180864" w:rsidTr="00942EBE">
        <w:trPr>
          <w:jc w:val="center"/>
        </w:trPr>
        <w:tc>
          <w:tcPr>
            <w:tcW w:w="10170" w:type="dxa"/>
            <w:gridSpan w:val="11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 LICENCIATURA PLENA EM GEOGRAFIA</w:t>
            </w:r>
          </w:p>
        </w:tc>
      </w:tr>
      <w:tr w:rsidR="00180864" w:rsidTr="00942EBE">
        <w:trPr>
          <w:jc w:val="center"/>
        </w:trPr>
        <w:tc>
          <w:tcPr>
            <w:tcW w:w="7477" w:type="dxa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Disciplina: </w:t>
            </w:r>
            <w:r w:rsidRPr="00180864">
              <w:rPr>
                <w:bCs/>
                <w:sz w:val="20"/>
                <w:szCs w:val="20"/>
              </w:rPr>
              <w:t>CFCH2</w:t>
            </w:r>
            <w:r w:rsidR="00B46093">
              <w:rPr>
                <w:bCs/>
                <w:sz w:val="20"/>
                <w:szCs w:val="20"/>
              </w:rPr>
              <w:t>28</w:t>
            </w:r>
            <w:r w:rsidRPr="00180864">
              <w:rPr>
                <w:bCs/>
                <w:sz w:val="20"/>
                <w:szCs w:val="20"/>
              </w:rPr>
              <w:t xml:space="preserve"> – </w:t>
            </w:r>
            <w:r w:rsidR="00B46093">
              <w:rPr>
                <w:bCs/>
                <w:sz w:val="20"/>
                <w:szCs w:val="20"/>
              </w:rPr>
              <w:t>Fundamentos do Ensino de</w:t>
            </w:r>
            <w:r w:rsidRPr="00180864">
              <w:rPr>
                <w:bCs/>
                <w:sz w:val="20"/>
                <w:szCs w:val="20"/>
              </w:rPr>
              <w:t xml:space="preserve"> Geografia</w:t>
            </w:r>
          </w:p>
          <w:p w:rsidR="00180864" w:rsidRDefault="00180864">
            <w:pPr>
              <w:ind w:left="2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80864" w:rsidRDefault="00180864">
            <w:pPr>
              <w:ind w:left="2" w:right="74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16"/>
                <w:szCs w:val="16"/>
              </w:rPr>
              <w:t>2-1-0</w:t>
            </w:r>
          </w:p>
        </w:tc>
      </w:tr>
      <w:tr w:rsidR="00180864" w:rsidTr="00942EBE">
        <w:trPr>
          <w:jc w:val="center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180864" w:rsidRDefault="00180864" w:rsidP="00180864">
            <w:pPr>
              <w:ind w:left="2" w:right="-108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Pré-requisitos:</w:t>
            </w:r>
            <w:r>
              <w:rPr>
                <w:sz w:val="20"/>
                <w:szCs w:val="20"/>
              </w:rPr>
              <w:t xml:space="preserve"> </w:t>
            </w:r>
            <w:r w:rsidR="00B46093">
              <w:rPr>
                <w:sz w:val="16"/>
                <w:szCs w:val="16"/>
              </w:rPr>
              <w:t>CFCH140</w:t>
            </w:r>
          </w:p>
        </w:tc>
        <w:tc>
          <w:tcPr>
            <w:tcW w:w="56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80864" w:rsidRDefault="00180864">
            <w:pPr>
              <w:ind w:left="2" w:right="-108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Co-requisitos: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(se houver)</w:t>
            </w:r>
          </w:p>
        </w:tc>
      </w:tr>
      <w:tr w:rsidR="00180864" w:rsidTr="00942EBE">
        <w:trPr>
          <w:jc w:val="center"/>
        </w:trPr>
        <w:tc>
          <w:tcPr>
            <w:tcW w:w="338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16"/>
                <w:szCs w:val="16"/>
              </w:rPr>
              <w:t>60 h/a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0864" w:rsidRDefault="00180864" w:rsidP="00160300">
            <w:pPr>
              <w:ind w:left="2" w:hanging="2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CH de Acex: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(informar, se houver)  </w:t>
            </w: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80864" w:rsidRDefault="00180864">
            <w:pPr>
              <w:ind w:left="2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Encontros: </w:t>
            </w:r>
            <w:r>
              <w:rPr>
                <w:sz w:val="16"/>
                <w:szCs w:val="16"/>
              </w:rPr>
              <w:t>1</w:t>
            </w:r>
            <w:r w:rsidR="00160300">
              <w:rPr>
                <w:sz w:val="16"/>
                <w:szCs w:val="16"/>
              </w:rPr>
              <w:t>8</w:t>
            </w:r>
          </w:p>
        </w:tc>
      </w:tr>
      <w:tr w:rsidR="00180864" w:rsidTr="00942EBE">
        <w:trPr>
          <w:jc w:val="center"/>
        </w:trPr>
        <w:tc>
          <w:tcPr>
            <w:tcW w:w="508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Letivo/Ano: </w:t>
            </w:r>
            <w:r>
              <w:rPr>
                <w:sz w:val="16"/>
                <w:szCs w:val="16"/>
              </w:rPr>
              <w:t>1/2023</w:t>
            </w:r>
          </w:p>
        </w:tc>
        <w:tc>
          <w:tcPr>
            <w:tcW w:w="508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Dias/horários de aula: </w:t>
            </w:r>
            <w:r w:rsidR="00B46093">
              <w:rPr>
                <w:sz w:val="16"/>
                <w:szCs w:val="16"/>
              </w:rPr>
              <w:t>Segundas</w:t>
            </w:r>
            <w:r>
              <w:rPr>
                <w:sz w:val="16"/>
                <w:szCs w:val="16"/>
              </w:rPr>
              <w:t>-feiras, 7h:30 – 11h</w:t>
            </w:r>
          </w:p>
        </w:tc>
      </w:tr>
      <w:tr w:rsidR="00180864" w:rsidTr="00942EBE">
        <w:trPr>
          <w:jc w:val="center"/>
        </w:trPr>
        <w:tc>
          <w:tcPr>
            <w:tcW w:w="10170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80864" w:rsidRDefault="00180864">
            <w:pPr>
              <w:ind w:left="2" w:right="-108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Professor(a): </w:t>
            </w:r>
            <w:r>
              <w:rPr>
                <w:sz w:val="16"/>
                <w:szCs w:val="16"/>
              </w:rPr>
              <w:t>Dra. Lucilene Ferreira de Almeida</w:t>
            </w:r>
          </w:p>
        </w:tc>
      </w:tr>
      <w:tr w:rsidR="00180864" w:rsidTr="00942EBE">
        <w:trPr>
          <w:trHeight w:val="313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I- Ementa: </w:t>
            </w:r>
          </w:p>
          <w:p w:rsidR="00E6227C" w:rsidRPr="00B46093" w:rsidRDefault="00B46093">
            <w:pPr>
              <w:ind w:left="2" w:hanging="2"/>
              <w:jc w:val="both"/>
              <w:rPr>
                <w:sz w:val="20"/>
                <w:szCs w:val="20"/>
              </w:rPr>
            </w:pPr>
            <w:r w:rsidRPr="00B46093">
              <w:rPr>
                <w:color w:val="000000"/>
                <w:sz w:val="20"/>
                <w:szCs w:val="20"/>
              </w:rPr>
              <w:t>Parâmetros Curriculares Nacionais em Geografia e os temas transversais. Planejamento Educacional e Geografia.</w:t>
            </w:r>
          </w:p>
        </w:tc>
      </w:tr>
      <w:tr w:rsidR="00180864" w:rsidTr="00942EBE">
        <w:trPr>
          <w:trHeight w:val="313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80864" w:rsidRDefault="00180864">
            <w:pPr>
              <w:ind w:left="2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II- Objetivos de Ensino</w:t>
            </w:r>
          </w:p>
        </w:tc>
      </w:tr>
      <w:tr w:rsidR="00180864" w:rsidTr="00942EBE">
        <w:trPr>
          <w:trHeight w:val="2233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0864" w:rsidRDefault="00180864">
            <w:pPr>
              <w:ind w:left="2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 Objetivos Gerais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80864" w:rsidRDefault="00B46093">
            <w:pPr>
              <w:ind w:left="2" w:hanging="2"/>
              <w:jc w:val="both"/>
              <w:rPr>
                <w:sz w:val="20"/>
                <w:szCs w:val="20"/>
              </w:rPr>
            </w:pPr>
            <w:r w:rsidRPr="00B46093">
              <w:rPr>
                <w:sz w:val="20"/>
                <w:szCs w:val="20"/>
              </w:rPr>
              <w:t xml:space="preserve">Analisar instrumentos que orientam o planejamento educacional em Geografia, tendo como referência </w:t>
            </w:r>
            <w:r>
              <w:rPr>
                <w:sz w:val="20"/>
                <w:szCs w:val="20"/>
              </w:rPr>
              <w:t>a Base Nacional Comum Curricular (BNCC)</w:t>
            </w:r>
            <w:r w:rsidRPr="00B46093">
              <w:rPr>
                <w:sz w:val="20"/>
                <w:szCs w:val="20"/>
              </w:rPr>
              <w:t xml:space="preserve">, o </w:t>
            </w:r>
            <w:r>
              <w:rPr>
                <w:sz w:val="20"/>
                <w:szCs w:val="20"/>
              </w:rPr>
              <w:t>Currículo Único</w:t>
            </w:r>
            <w:r w:rsidRPr="00B46093">
              <w:rPr>
                <w:sz w:val="20"/>
                <w:szCs w:val="20"/>
              </w:rPr>
              <w:t xml:space="preserve"> do Estado do Acre e outras políticas educacionais em discussão</w:t>
            </w:r>
            <w:r>
              <w:rPr>
                <w:sz w:val="20"/>
                <w:szCs w:val="20"/>
              </w:rPr>
              <w:t xml:space="preserve"> na atualidade</w:t>
            </w:r>
            <w:r w:rsidRPr="00B46093">
              <w:rPr>
                <w:sz w:val="20"/>
                <w:szCs w:val="20"/>
              </w:rPr>
              <w:t>.</w:t>
            </w:r>
          </w:p>
          <w:p w:rsidR="00B46093" w:rsidRPr="00B46093" w:rsidRDefault="00B46093">
            <w:pPr>
              <w:ind w:left="2" w:hanging="2"/>
              <w:jc w:val="both"/>
              <w:rPr>
                <w:sz w:val="20"/>
                <w:szCs w:val="20"/>
              </w:rPr>
            </w:pPr>
          </w:p>
          <w:p w:rsidR="00180864" w:rsidRDefault="00180864">
            <w:pPr>
              <w:ind w:left="2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60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Objetivos Específicos</w:t>
            </w:r>
          </w:p>
          <w:p w:rsidR="00B46093" w:rsidRPr="00B46093" w:rsidRDefault="00B46093" w:rsidP="00B460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5" w:hanging="140"/>
              <w:jc w:val="both"/>
              <w:rPr>
                <w:sz w:val="20"/>
                <w:szCs w:val="20"/>
                <w:lang w:bidi="or-IN"/>
              </w:rPr>
            </w:pPr>
            <w:r w:rsidRPr="00B46093">
              <w:rPr>
                <w:sz w:val="20"/>
                <w:szCs w:val="20"/>
                <w:lang w:bidi="or-IN"/>
              </w:rPr>
              <w:t>Identificar e compreender a legislação Educacional produzida na década de 1990, objetivando adequar o campo educacional à nova realidade socioeconômica</w:t>
            </w:r>
            <w:r>
              <w:rPr>
                <w:sz w:val="20"/>
                <w:szCs w:val="20"/>
                <w:lang w:bidi="or-IN"/>
              </w:rPr>
              <w:t>, até os dias atuais</w:t>
            </w:r>
            <w:r w:rsidRPr="00B46093">
              <w:rPr>
                <w:sz w:val="20"/>
                <w:szCs w:val="20"/>
                <w:lang w:bidi="or-IN"/>
              </w:rPr>
              <w:t>;</w:t>
            </w:r>
          </w:p>
          <w:p w:rsidR="00B46093" w:rsidRPr="00B46093" w:rsidRDefault="00B46093" w:rsidP="00B460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5" w:hanging="140"/>
              <w:jc w:val="both"/>
              <w:rPr>
                <w:sz w:val="20"/>
                <w:szCs w:val="20"/>
                <w:lang w:bidi="or-IN"/>
              </w:rPr>
            </w:pPr>
            <w:r w:rsidRPr="00B46093">
              <w:rPr>
                <w:sz w:val="20"/>
                <w:szCs w:val="20"/>
                <w:lang w:bidi="or-IN"/>
              </w:rPr>
              <w:t xml:space="preserve">Analisar </w:t>
            </w:r>
            <w:r>
              <w:rPr>
                <w:sz w:val="20"/>
                <w:szCs w:val="20"/>
                <w:lang w:bidi="or-IN"/>
              </w:rPr>
              <w:t>a Base Nacional Comum Curricular</w:t>
            </w:r>
            <w:r w:rsidRPr="00B46093">
              <w:rPr>
                <w:sz w:val="20"/>
                <w:szCs w:val="20"/>
                <w:lang w:bidi="or-IN"/>
              </w:rPr>
              <w:t xml:space="preserve">, especificamente </w:t>
            </w:r>
            <w:r>
              <w:rPr>
                <w:sz w:val="20"/>
                <w:szCs w:val="20"/>
                <w:lang w:bidi="or-IN"/>
              </w:rPr>
              <w:t>n</w:t>
            </w:r>
            <w:r w:rsidRPr="00B46093">
              <w:rPr>
                <w:sz w:val="20"/>
                <w:szCs w:val="20"/>
                <w:lang w:bidi="or-IN"/>
              </w:rPr>
              <w:t>a área d</w:t>
            </w:r>
            <w:r>
              <w:rPr>
                <w:sz w:val="20"/>
                <w:szCs w:val="20"/>
                <w:lang w:bidi="or-IN"/>
              </w:rPr>
              <w:t>e</w:t>
            </w:r>
            <w:r w:rsidRPr="00B46093">
              <w:rPr>
                <w:sz w:val="20"/>
                <w:szCs w:val="20"/>
                <w:lang w:bidi="or-IN"/>
              </w:rPr>
              <w:t xml:space="preserve"> Geografia </w:t>
            </w:r>
            <w:r>
              <w:rPr>
                <w:sz w:val="20"/>
                <w:szCs w:val="20"/>
                <w:lang w:bidi="or-IN"/>
              </w:rPr>
              <w:t xml:space="preserve">e Ciências Humanas </w:t>
            </w:r>
            <w:r w:rsidRPr="00B46093">
              <w:rPr>
                <w:sz w:val="20"/>
                <w:szCs w:val="20"/>
                <w:lang w:bidi="or-IN"/>
              </w:rPr>
              <w:t>(Ensino Fundamental e Ensino Médio)</w:t>
            </w:r>
            <w:r>
              <w:rPr>
                <w:sz w:val="20"/>
                <w:szCs w:val="20"/>
                <w:lang w:bidi="or-IN"/>
              </w:rPr>
              <w:t xml:space="preserve"> e seu impacto no ensino de Geografia escolar</w:t>
            </w:r>
            <w:r w:rsidRPr="00B46093">
              <w:rPr>
                <w:sz w:val="20"/>
                <w:szCs w:val="20"/>
                <w:lang w:bidi="or-IN"/>
              </w:rPr>
              <w:t>.</w:t>
            </w:r>
          </w:p>
          <w:p w:rsidR="00B46093" w:rsidRPr="00B46093" w:rsidRDefault="00B46093" w:rsidP="00B460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5" w:hanging="140"/>
              <w:jc w:val="both"/>
              <w:rPr>
                <w:sz w:val="20"/>
                <w:szCs w:val="20"/>
                <w:lang w:bidi="or-IN"/>
              </w:rPr>
            </w:pPr>
            <w:r w:rsidRPr="00B46093">
              <w:rPr>
                <w:sz w:val="20"/>
                <w:szCs w:val="20"/>
                <w:lang w:bidi="or-IN"/>
              </w:rPr>
              <w:t xml:space="preserve">Analisar o </w:t>
            </w:r>
            <w:r>
              <w:rPr>
                <w:sz w:val="20"/>
                <w:szCs w:val="20"/>
                <w:lang w:bidi="or-IN"/>
              </w:rPr>
              <w:t>Currículo Único do Acre</w:t>
            </w:r>
            <w:r w:rsidRPr="00B46093">
              <w:rPr>
                <w:sz w:val="20"/>
                <w:szCs w:val="20"/>
                <w:lang w:bidi="or-IN"/>
              </w:rPr>
              <w:t xml:space="preserve">, </w:t>
            </w:r>
            <w:r>
              <w:rPr>
                <w:sz w:val="20"/>
                <w:szCs w:val="20"/>
                <w:lang w:bidi="or-IN"/>
              </w:rPr>
              <w:t xml:space="preserve">documentos </w:t>
            </w:r>
            <w:r w:rsidRPr="00B46093">
              <w:rPr>
                <w:sz w:val="20"/>
                <w:szCs w:val="20"/>
                <w:lang w:bidi="or-IN"/>
              </w:rPr>
              <w:t>produzidos pela Secretaria de Estado de Educação do Acre, no que tange a disciplina de Geografia.</w:t>
            </w:r>
          </w:p>
          <w:p w:rsidR="00B46093" w:rsidRPr="00B46093" w:rsidRDefault="00B46093" w:rsidP="00B46093">
            <w:pPr>
              <w:numPr>
                <w:ilvl w:val="0"/>
                <w:numId w:val="6"/>
              </w:numPr>
              <w:ind w:left="155" w:hanging="140"/>
              <w:jc w:val="both"/>
              <w:rPr>
                <w:sz w:val="20"/>
                <w:szCs w:val="20"/>
              </w:rPr>
            </w:pPr>
            <w:r w:rsidRPr="00B46093">
              <w:rPr>
                <w:sz w:val="20"/>
                <w:szCs w:val="20"/>
                <w:lang w:bidi="or-IN"/>
              </w:rPr>
              <w:t>Compreender o planejamento educacional na área de Geografia a partir das propostas educacionais a a nível nacional e estatual.</w:t>
            </w:r>
          </w:p>
          <w:p w:rsidR="00180864" w:rsidRDefault="00B46093" w:rsidP="00B46093">
            <w:pPr>
              <w:pStyle w:val="PargrafodaLista"/>
              <w:numPr>
                <w:ilvl w:val="0"/>
                <w:numId w:val="6"/>
              </w:numPr>
              <w:ind w:left="155" w:hanging="140"/>
              <w:jc w:val="both"/>
              <w:rPr>
                <w:sz w:val="20"/>
                <w:szCs w:val="20"/>
              </w:rPr>
            </w:pPr>
            <w:r w:rsidRPr="00B46093">
              <w:rPr>
                <w:sz w:val="20"/>
                <w:szCs w:val="20"/>
                <w:lang w:bidi="or-IN"/>
              </w:rPr>
              <w:t>Conhecer e refletir sobre as políticas recentes que implicam em mudanças no campo educacional brasileiro</w:t>
            </w:r>
            <w:r>
              <w:rPr>
                <w:sz w:val="20"/>
                <w:szCs w:val="20"/>
                <w:lang w:bidi="or-IN"/>
              </w:rPr>
              <w:t>, como a Lei nº. 13.415/2017 que reformulou o Ensino Médio</w:t>
            </w:r>
            <w:r w:rsidR="00A963B1">
              <w:rPr>
                <w:sz w:val="20"/>
                <w:szCs w:val="20"/>
                <w:lang w:bidi="or-IN"/>
              </w:rPr>
              <w:t xml:space="preserve"> e s</w:t>
            </w:r>
            <w:r w:rsidR="0097531B">
              <w:rPr>
                <w:sz w:val="20"/>
                <w:szCs w:val="20"/>
                <w:lang w:bidi="or-IN"/>
              </w:rPr>
              <w:t>eu impacto na disciplina de Geografia</w:t>
            </w:r>
            <w:r w:rsidRPr="00B46093">
              <w:rPr>
                <w:sz w:val="20"/>
                <w:szCs w:val="20"/>
                <w:lang w:bidi="or-IN"/>
              </w:rPr>
              <w:t>.</w:t>
            </w:r>
          </w:p>
          <w:p w:rsidR="00B46093" w:rsidRPr="00B46093" w:rsidRDefault="00B46093" w:rsidP="00B46093">
            <w:pPr>
              <w:pStyle w:val="PargrafodaLista"/>
              <w:numPr>
                <w:ilvl w:val="0"/>
                <w:numId w:val="6"/>
              </w:numPr>
              <w:ind w:left="155" w:hanging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 </w:t>
            </w:r>
            <w:r w:rsidRPr="00A963B1">
              <w:rPr>
                <w:color w:val="000000" w:themeColor="text1"/>
                <w:sz w:val="20"/>
                <w:szCs w:val="20"/>
              </w:rPr>
              <w:t xml:space="preserve">Lei nº. </w:t>
            </w:r>
            <w:r w:rsidR="00A963B1" w:rsidRPr="00A963B1">
              <w:rPr>
                <w:color w:val="000000" w:themeColor="text1"/>
                <w:sz w:val="20"/>
                <w:szCs w:val="20"/>
              </w:rPr>
              <w:t>11.645</w:t>
            </w:r>
            <w:r w:rsidR="00A963B1">
              <w:rPr>
                <w:color w:val="000000" w:themeColor="text1"/>
                <w:sz w:val="20"/>
                <w:szCs w:val="20"/>
              </w:rPr>
              <w:t>/</w:t>
            </w:r>
            <w:r w:rsidR="00A963B1" w:rsidRPr="00A963B1">
              <w:rPr>
                <w:color w:val="000000" w:themeColor="text1"/>
                <w:sz w:val="20"/>
                <w:szCs w:val="20"/>
              </w:rPr>
              <w:t>2008</w:t>
            </w:r>
            <w:r w:rsidR="00A963B1">
              <w:rPr>
                <w:color w:val="000000" w:themeColor="text1"/>
                <w:sz w:val="20"/>
                <w:szCs w:val="20"/>
              </w:rPr>
              <w:t>,</w:t>
            </w:r>
            <w:r w:rsidR="00A963B1" w:rsidRPr="00A963B1">
              <w:rPr>
                <w:color w:val="000000" w:themeColor="text1"/>
                <w:sz w:val="20"/>
                <w:szCs w:val="20"/>
                <w:shd w:val="clear" w:color="auto" w:fill="FFFFFF"/>
              </w:rPr>
              <w:t> torna obrigatório o estudo da história e cultura indígena e afro-brasileira nos estabelecimentos de ensino fundamental e médio</w:t>
            </w:r>
            <w:r w:rsidR="00A963B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 sua relação com o ensino de Geografia escolar.</w:t>
            </w:r>
          </w:p>
        </w:tc>
      </w:tr>
      <w:tr w:rsidR="00180864" w:rsidTr="00942EBE">
        <w:trPr>
          <w:trHeight w:val="280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80864" w:rsidRDefault="00180864" w:rsidP="00180864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284"/>
              </w:tabs>
              <w:ind w:left="2" w:hangingChars="1" w:hanging="2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III- Conteúdos de Ensino</w:t>
            </w:r>
          </w:p>
        </w:tc>
      </w:tr>
      <w:tr w:rsidR="00180864" w:rsidTr="00A963B1">
        <w:trPr>
          <w:trHeight w:val="108"/>
          <w:jc w:val="center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80864" w:rsidRDefault="00180864">
            <w:pPr>
              <w:ind w:left="2" w:hanging="2"/>
              <w:jc w:val="both"/>
              <w:rPr>
                <w:sz w:val="20"/>
                <w:szCs w:val="20"/>
              </w:rPr>
            </w:pPr>
          </w:p>
        </w:tc>
      </w:tr>
      <w:tr w:rsidR="00180864" w:rsidTr="00942EBE">
        <w:trPr>
          <w:jc w:val="center"/>
        </w:trPr>
        <w:tc>
          <w:tcPr>
            <w:tcW w:w="8894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864" w:rsidRDefault="00180864" w:rsidP="00180864">
            <w:pPr>
              <w:widowControl w:val="0"/>
              <w:numPr>
                <w:ilvl w:val="0"/>
                <w:numId w:val="1"/>
              </w:numPr>
              <w:ind w:left="2" w:hangingChars="1" w:hanging="2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b/>
                <w:color w:val="000000"/>
                <w:sz w:val="16"/>
                <w:szCs w:val="16"/>
              </w:rPr>
              <w:t>(ampliar as unidades, se necessário)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864" w:rsidRDefault="00180864">
            <w:pPr>
              <w:ind w:left="2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C/H</w:t>
            </w:r>
          </w:p>
        </w:tc>
      </w:tr>
      <w:tr w:rsidR="00180864" w:rsidTr="00942EBE">
        <w:trPr>
          <w:jc w:val="center"/>
        </w:trPr>
        <w:tc>
          <w:tcPr>
            <w:tcW w:w="8894" w:type="dxa"/>
            <w:gridSpan w:val="9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63B1" w:rsidRPr="00A963B1" w:rsidRDefault="00180864" w:rsidP="00A963B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or-IN"/>
              </w:rPr>
            </w:pPr>
            <w:r w:rsidRPr="00A963B1">
              <w:rPr>
                <w:b/>
                <w:sz w:val="20"/>
                <w:szCs w:val="20"/>
              </w:rPr>
              <w:t>Unidade 1</w:t>
            </w:r>
            <w:r w:rsidR="00A963B1" w:rsidRPr="00A963B1">
              <w:rPr>
                <w:b/>
                <w:sz w:val="20"/>
                <w:szCs w:val="20"/>
              </w:rPr>
              <w:t xml:space="preserve"> </w:t>
            </w:r>
            <w:r w:rsidRPr="00A963B1">
              <w:rPr>
                <w:b/>
                <w:sz w:val="20"/>
                <w:szCs w:val="20"/>
              </w:rPr>
              <w:t xml:space="preserve">- </w:t>
            </w:r>
            <w:r w:rsidR="00A963B1" w:rsidRPr="00A963B1">
              <w:rPr>
                <w:b/>
                <w:sz w:val="20"/>
                <w:szCs w:val="20"/>
              </w:rPr>
              <w:t>Transformações mundiais, reforma educacional e seus reflexos no ensino de geografia</w:t>
            </w:r>
            <w:r w:rsidR="00A963B1" w:rsidRPr="00A963B1">
              <w:rPr>
                <w:b/>
                <w:bCs/>
                <w:sz w:val="20"/>
                <w:szCs w:val="20"/>
                <w:u w:val="single"/>
                <w:lang w:bidi="or-IN"/>
              </w:rPr>
              <w:t xml:space="preserve"> </w:t>
            </w:r>
          </w:p>
          <w:p w:rsidR="00A963B1" w:rsidRPr="00A963B1" w:rsidRDefault="00A963B1" w:rsidP="00B7348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55" w:hanging="140"/>
              <w:jc w:val="both"/>
              <w:rPr>
                <w:sz w:val="20"/>
                <w:szCs w:val="20"/>
                <w:lang w:bidi="or-IN"/>
              </w:rPr>
            </w:pPr>
            <w:r w:rsidRPr="00A963B1">
              <w:rPr>
                <w:sz w:val="20"/>
                <w:szCs w:val="20"/>
                <w:lang w:bidi="or-IN"/>
              </w:rPr>
              <w:t xml:space="preserve">As transformações no espaço mundial e as reformas no mundo da educação, </w:t>
            </w:r>
            <w:r w:rsidRPr="00A963B1">
              <w:rPr>
                <w:sz w:val="20"/>
                <w:szCs w:val="20"/>
                <w:lang w:bidi="or-IN"/>
              </w:rPr>
              <w:t>a partir da década de 1990.</w:t>
            </w:r>
            <w:r w:rsidRPr="00A963B1">
              <w:rPr>
                <w:sz w:val="20"/>
                <w:szCs w:val="20"/>
                <w:lang w:bidi="or-IN"/>
              </w:rPr>
              <w:t xml:space="preserve"> </w:t>
            </w:r>
          </w:p>
          <w:p w:rsidR="00A963B1" w:rsidRPr="00A963B1" w:rsidRDefault="00A963B1" w:rsidP="00B7348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55" w:hanging="140"/>
              <w:jc w:val="both"/>
              <w:rPr>
                <w:sz w:val="20"/>
                <w:szCs w:val="20"/>
                <w:lang w:bidi="or-IN"/>
              </w:rPr>
            </w:pPr>
            <w:r w:rsidRPr="00A963B1">
              <w:rPr>
                <w:sz w:val="20"/>
                <w:szCs w:val="20"/>
                <w:lang w:bidi="or-IN"/>
              </w:rPr>
              <w:t>Contextualização das políticas recentes no campo da educação: alguns apontamentos iniciais.</w:t>
            </w:r>
          </w:p>
          <w:p w:rsidR="00A963B1" w:rsidRPr="00E6227C" w:rsidRDefault="00A963B1" w:rsidP="00E6227C">
            <w:pPr>
              <w:ind w:hanging="2"/>
              <w:jc w:val="both"/>
              <w:rPr>
                <w:sz w:val="16"/>
                <w:szCs w:val="16"/>
              </w:rPr>
            </w:pPr>
          </w:p>
          <w:p w:rsidR="00E6227C" w:rsidRDefault="00E6227C">
            <w:pPr>
              <w:ind w:left="2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0864" w:rsidRDefault="00180864">
            <w:pPr>
              <w:spacing w:line="360" w:lineRule="auto"/>
              <w:ind w:left="2" w:hanging="2"/>
              <w:jc w:val="center"/>
              <w:rPr>
                <w:sz w:val="20"/>
                <w:szCs w:val="20"/>
              </w:rPr>
            </w:pPr>
          </w:p>
          <w:p w:rsidR="00180864" w:rsidRDefault="002438AF">
            <w:pPr>
              <w:spacing w:line="276" w:lineRule="auto"/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6227C">
              <w:rPr>
                <w:sz w:val="20"/>
                <w:szCs w:val="20"/>
              </w:rPr>
              <w:t>h/a</w:t>
            </w:r>
          </w:p>
        </w:tc>
      </w:tr>
      <w:tr w:rsidR="00180864" w:rsidTr="00942EBE">
        <w:trPr>
          <w:jc w:val="center"/>
        </w:trPr>
        <w:tc>
          <w:tcPr>
            <w:tcW w:w="8894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27C" w:rsidRPr="00E6227C" w:rsidRDefault="00180864" w:rsidP="00E6227C">
            <w:pPr>
              <w:rPr>
                <w:spacing w:val="-4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Unidade 2</w:t>
            </w:r>
            <w:r w:rsidR="00E6227C">
              <w:rPr>
                <w:b/>
                <w:sz w:val="20"/>
                <w:szCs w:val="20"/>
              </w:rPr>
              <w:t xml:space="preserve"> </w:t>
            </w:r>
            <w:r w:rsidR="00A963B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63B1" w:rsidRPr="00A963B1">
              <w:rPr>
                <w:b/>
                <w:sz w:val="20"/>
                <w:szCs w:val="20"/>
              </w:rPr>
              <w:t>Políticas curriculares e o ensino de Geografia</w:t>
            </w:r>
          </w:p>
          <w:p w:rsidR="00A963B1" w:rsidRDefault="002438AF" w:rsidP="002438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or-IN"/>
              </w:rPr>
            </w:pPr>
            <w:r w:rsidRPr="002438AF">
              <w:rPr>
                <w:b/>
                <w:bCs/>
                <w:sz w:val="20"/>
                <w:szCs w:val="20"/>
                <w:lang w:bidi="or-IN"/>
              </w:rPr>
              <w:t>1</w:t>
            </w:r>
            <w:r>
              <w:rPr>
                <w:sz w:val="20"/>
                <w:szCs w:val="20"/>
                <w:lang w:bidi="or-IN"/>
              </w:rPr>
              <w:t xml:space="preserve"> A Base Nacional Comum Curricular para a área de Geografia: contexto e implementação</w:t>
            </w:r>
          </w:p>
          <w:p w:rsidR="002438AF" w:rsidRPr="002438AF" w:rsidRDefault="002438AF" w:rsidP="002438A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8" w:hanging="180"/>
              <w:jc w:val="both"/>
              <w:rPr>
                <w:sz w:val="20"/>
                <w:szCs w:val="20"/>
                <w:lang w:bidi="or-IN"/>
              </w:rPr>
            </w:pPr>
            <w:r w:rsidRPr="002438AF">
              <w:rPr>
                <w:sz w:val="20"/>
                <w:szCs w:val="20"/>
                <w:lang w:bidi="or-IN"/>
              </w:rPr>
              <w:t>Anos finais do Ensino Fundamental e Ensino Médio</w:t>
            </w:r>
          </w:p>
          <w:p w:rsidR="002438AF" w:rsidRPr="002438AF" w:rsidRDefault="002438AF" w:rsidP="002438A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8" w:hanging="180"/>
              <w:jc w:val="both"/>
              <w:rPr>
                <w:sz w:val="20"/>
                <w:szCs w:val="20"/>
                <w:lang w:bidi="or-IN"/>
              </w:rPr>
            </w:pPr>
            <w:r>
              <w:rPr>
                <w:sz w:val="20"/>
                <w:szCs w:val="20"/>
                <w:lang w:bidi="or-IN"/>
              </w:rPr>
              <w:t>O r</w:t>
            </w:r>
            <w:r w:rsidRPr="002438AF">
              <w:rPr>
                <w:sz w:val="20"/>
                <w:szCs w:val="20"/>
                <w:lang w:bidi="or-IN"/>
              </w:rPr>
              <w:t xml:space="preserve">aciocínio geográfico </w:t>
            </w:r>
            <w:r>
              <w:rPr>
                <w:sz w:val="20"/>
                <w:szCs w:val="20"/>
                <w:lang w:bidi="or-IN"/>
              </w:rPr>
              <w:t>como base para o ensino de Geografia</w:t>
            </w:r>
          </w:p>
          <w:p w:rsidR="002438AF" w:rsidRDefault="002438AF" w:rsidP="002438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or-IN"/>
              </w:rPr>
            </w:pPr>
            <w:r w:rsidRPr="002438AF">
              <w:rPr>
                <w:b/>
                <w:bCs/>
                <w:sz w:val="20"/>
                <w:szCs w:val="20"/>
                <w:lang w:bidi="or-IN"/>
              </w:rPr>
              <w:t>2</w:t>
            </w:r>
            <w:r>
              <w:rPr>
                <w:sz w:val="20"/>
                <w:szCs w:val="20"/>
                <w:lang w:bidi="or-IN"/>
              </w:rPr>
              <w:t xml:space="preserve"> O Currículo Único do Acre: o que se propõe para a disciplina de Geografia nas escolas</w:t>
            </w:r>
          </w:p>
          <w:p w:rsidR="002438AF" w:rsidRPr="002438AF" w:rsidRDefault="002438AF" w:rsidP="002438A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8" w:hanging="180"/>
              <w:jc w:val="both"/>
              <w:rPr>
                <w:sz w:val="20"/>
                <w:szCs w:val="20"/>
                <w:lang w:bidi="or-IN"/>
              </w:rPr>
            </w:pPr>
            <w:r w:rsidRPr="002438AF">
              <w:rPr>
                <w:sz w:val="20"/>
                <w:szCs w:val="20"/>
                <w:lang w:bidi="or-IN"/>
              </w:rPr>
              <w:t>Anos finais do Ensino Fundamental e Ensino Médio</w:t>
            </w:r>
          </w:p>
          <w:p w:rsidR="002438AF" w:rsidRPr="002438AF" w:rsidRDefault="002438AF" w:rsidP="00BD62B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8" w:hanging="180"/>
              <w:jc w:val="both"/>
              <w:rPr>
                <w:sz w:val="20"/>
                <w:szCs w:val="20"/>
                <w:lang w:bidi="or-IN"/>
              </w:rPr>
            </w:pPr>
            <w:r w:rsidRPr="002438AF">
              <w:rPr>
                <w:sz w:val="20"/>
                <w:szCs w:val="20"/>
                <w:lang w:bidi="or-IN"/>
              </w:rPr>
              <w:t>O ensino de Geografia local</w:t>
            </w:r>
          </w:p>
          <w:p w:rsidR="00E6227C" w:rsidRDefault="00E6227C" w:rsidP="00E6227C">
            <w:pPr>
              <w:ind w:left="13" w:hanging="2"/>
              <w:jc w:val="both"/>
              <w:rPr>
                <w:spacing w:val="-4"/>
                <w:sz w:val="16"/>
                <w:szCs w:val="16"/>
              </w:rPr>
            </w:pPr>
          </w:p>
          <w:p w:rsidR="00E6227C" w:rsidRDefault="00E6227C" w:rsidP="00E6227C">
            <w:pPr>
              <w:ind w:left="13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864" w:rsidRDefault="00180864">
            <w:pPr>
              <w:spacing w:line="360" w:lineRule="auto"/>
              <w:ind w:left="2" w:hanging="2"/>
              <w:jc w:val="center"/>
              <w:rPr>
                <w:sz w:val="20"/>
                <w:szCs w:val="20"/>
              </w:rPr>
            </w:pPr>
          </w:p>
          <w:p w:rsidR="00180864" w:rsidRDefault="002438AF">
            <w:pPr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31B">
              <w:rPr>
                <w:sz w:val="20"/>
                <w:szCs w:val="20"/>
              </w:rPr>
              <w:t>8</w:t>
            </w:r>
            <w:r w:rsidR="00E6227C">
              <w:rPr>
                <w:sz w:val="20"/>
                <w:szCs w:val="20"/>
              </w:rPr>
              <w:t>h/a</w:t>
            </w:r>
          </w:p>
        </w:tc>
      </w:tr>
      <w:tr w:rsidR="00E6227C" w:rsidTr="00942EBE">
        <w:trPr>
          <w:jc w:val="center"/>
        </w:trPr>
        <w:tc>
          <w:tcPr>
            <w:tcW w:w="8894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27C" w:rsidRPr="00E6227C" w:rsidRDefault="00E6227C" w:rsidP="00E6227C">
            <w:pPr>
              <w:ind w:left="2" w:hanging="2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Unidade 3 </w:t>
            </w:r>
            <w:r w:rsidR="002438AF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438AF" w:rsidRPr="002438AF">
              <w:rPr>
                <w:b/>
                <w:bCs/>
                <w:sz w:val="20"/>
                <w:szCs w:val="20"/>
              </w:rPr>
              <w:t>Planejamento educacional e as bases do ensino de Geografia</w:t>
            </w:r>
            <w:r w:rsidRPr="00E6227C">
              <w:rPr>
                <w:sz w:val="16"/>
                <w:szCs w:val="16"/>
              </w:rPr>
              <w:t xml:space="preserve"> </w:t>
            </w:r>
          </w:p>
          <w:p w:rsidR="0097531B" w:rsidRDefault="0097531B" w:rsidP="0097531B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97" w:hanging="180"/>
              <w:jc w:val="both"/>
              <w:rPr>
                <w:sz w:val="20"/>
                <w:szCs w:val="20"/>
                <w:lang w:bidi="or-IN"/>
              </w:rPr>
            </w:pPr>
            <w:r>
              <w:rPr>
                <w:sz w:val="20"/>
                <w:szCs w:val="20"/>
                <w:lang w:bidi="or-IN"/>
              </w:rPr>
              <w:t>As categorias geográficas como base para o ensino de Geografia.</w:t>
            </w:r>
          </w:p>
          <w:p w:rsidR="002438AF" w:rsidRPr="002438AF" w:rsidRDefault="0097531B" w:rsidP="0097531B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97" w:hanging="180"/>
              <w:jc w:val="both"/>
              <w:rPr>
                <w:sz w:val="20"/>
                <w:szCs w:val="20"/>
                <w:lang w:bidi="or-IN"/>
              </w:rPr>
            </w:pPr>
            <w:r>
              <w:rPr>
                <w:sz w:val="20"/>
                <w:szCs w:val="20"/>
                <w:lang w:bidi="or-IN"/>
              </w:rPr>
              <w:lastRenderedPageBreak/>
              <w:t>A</w:t>
            </w:r>
            <w:r>
              <w:rPr>
                <w:sz w:val="20"/>
                <w:szCs w:val="20"/>
                <w:lang w:bidi="or-IN"/>
              </w:rPr>
              <w:t xml:space="preserve"> Lei nº. 13.415/2017 que reformulou o Ensino Médio e seu impacto na disciplina de Geografia</w:t>
            </w:r>
            <w:r w:rsidRPr="002438AF">
              <w:rPr>
                <w:sz w:val="20"/>
                <w:szCs w:val="20"/>
                <w:lang w:bidi="or-IN"/>
              </w:rPr>
              <w:t xml:space="preserve"> </w:t>
            </w:r>
            <w:r w:rsidR="002438AF" w:rsidRPr="002438AF">
              <w:rPr>
                <w:sz w:val="20"/>
                <w:szCs w:val="20"/>
                <w:lang w:bidi="or-IN"/>
              </w:rPr>
              <w:t>Anos finais do Ensino Fundamental e Ensino Médio</w:t>
            </w:r>
          </w:p>
          <w:p w:rsidR="0097531B" w:rsidRPr="0097531B" w:rsidRDefault="0097531B" w:rsidP="0097531B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97" w:hanging="180"/>
              <w:jc w:val="both"/>
              <w:rPr>
                <w:b/>
                <w:sz w:val="20"/>
                <w:szCs w:val="20"/>
              </w:rPr>
            </w:pPr>
            <w:r w:rsidRPr="0097531B">
              <w:rPr>
                <w:sz w:val="20"/>
                <w:szCs w:val="20"/>
              </w:rPr>
              <w:t>A</w:t>
            </w:r>
            <w:r w:rsidRPr="0097531B">
              <w:rPr>
                <w:sz w:val="20"/>
                <w:szCs w:val="20"/>
              </w:rPr>
              <w:t xml:space="preserve"> </w:t>
            </w:r>
            <w:r w:rsidRPr="0097531B">
              <w:rPr>
                <w:color w:val="000000" w:themeColor="text1"/>
                <w:sz w:val="20"/>
                <w:szCs w:val="20"/>
              </w:rPr>
              <w:t>Lei nº. 11.645/2008,</w:t>
            </w:r>
            <w:r w:rsidRPr="0097531B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7531B">
              <w:rPr>
                <w:color w:val="000000" w:themeColor="text1"/>
                <w:sz w:val="20"/>
                <w:szCs w:val="20"/>
                <w:shd w:val="clear" w:color="auto" w:fill="FFFFFF"/>
              </w:rPr>
              <w:t>torna obrigatório o estudo da história e cultura indígena e afro-brasileira nos estabelecimentos de ensino fundamental e médio e sua relação com o ensino de Geografia escolar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E6227C" w:rsidRPr="0097531B" w:rsidRDefault="0097531B" w:rsidP="0097531B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97" w:hanging="18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 planejamento escolar: plano do curso, sequência didática, planejamento de aulas e o livro didático na disciplina de Geografia.</w:t>
            </w:r>
            <w:r w:rsidRPr="0097531B">
              <w:rPr>
                <w:b/>
                <w:bCs/>
                <w:sz w:val="20"/>
                <w:szCs w:val="20"/>
                <w:lang w:bidi="or-IN"/>
              </w:rPr>
              <w:t xml:space="preserve"> </w:t>
            </w:r>
          </w:p>
          <w:p w:rsidR="0097531B" w:rsidRPr="0097531B" w:rsidRDefault="0097531B" w:rsidP="0097531B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97" w:hanging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31B" w:rsidRDefault="0097531B">
            <w:pPr>
              <w:spacing w:line="360" w:lineRule="auto"/>
              <w:ind w:left="2" w:hanging="2"/>
              <w:jc w:val="center"/>
              <w:rPr>
                <w:sz w:val="20"/>
                <w:szCs w:val="20"/>
              </w:rPr>
            </w:pPr>
          </w:p>
          <w:p w:rsidR="0097531B" w:rsidRDefault="0097531B">
            <w:pPr>
              <w:spacing w:line="360" w:lineRule="auto"/>
              <w:ind w:left="2" w:hanging="2"/>
              <w:jc w:val="center"/>
              <w:rPr>
                <w:sz w:val="20"/>
                <w:szCs w:val="20"/>
              </w:rPr>
            </w:pPr>
          </w:p>
          <w:p w:rsidR="00E6227C" w:rsidRDefault="0097531B">
            <w:pPr>
              <w:spacing w:line="360" w:lineRule="auto"/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6227C">
              <w:rPr>
                <w:sz w:val="20"/>
                <w:szCs w:val="20"/>
              </w:rPr>
              <w:t xml:space="preserve"> h/a</w:t>
            </w:r>
          </w:p>
        </w:tc>
      </w:tr>
      <w:tr w:rsidR="00180864" w:rsidTr="00942EBE">
        <w:trPr>
          <w:trHeight w:val="313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80864" w:rsidRDefault="00180864" w:rsidP="00180864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426"/>
                <w:tab w:val="left" w:pos="709"/>
              </w:tabs>
              <w:ind w:left="2" w:hangingChars="1" w:hanging="2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IV- Metodologia de Ensino</w:t>
            </w:r>
          </w:p>
        </w:tc>
      </w:tr>
      <w:tr w:rsidR="00942EBE" w:rsidTr="00942EBE">
        <w:trPr>
          <w:trHeight w:val="1482"/>
          <w:jc w:val="center"/>
        </w:trPr>
        <w:tc>
          <w:tcPr>
            <w:tcW w:w="1017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7531B" w:rsidRDefault="0097531B" w:rsidP="0097531B">
            <w:pPr>
              <w:autoSpaceDE w:val="0"/>
              <w:autoSpaceDN w:val="0"/>
              <w:adjustRightInd w:val="0"/>
              <w:ind w:left="297" w:right="63"/>
              <w:jc w:val="both"/>
              <w:rPr>
                <w:sz w:val="20"/>
                <w:szCs w:val="20"/>
              </w:rPr>
            </w:pPr>
          </w:p>
          <w:p w:rsidR="0097531B" w:rsidRPr="007F7E41" w:rsidRDefault="0097531B" w:rsidP="009753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7" w:right="63" w:hanging="140"/>
              <w:jc w:val="both"/>
              <w:rPr>
                <w:sz w:val="20"/>
                <w:szCs w:val="20"/>
              </w:rPr>
            </w:pPr>
            <w:r w:rsidRPr="007F7E41">
              <w:rPr>
                <w:sz w:val="20"/>
                <w:szCs w:val="20"/>
              </w:rPr>
              <w:t>A disciplina será desenvolvida principalmente a partir de discussões d</w:t>
            </w:r>
            <w:r>
              <w:rPr>
                <w:sz w:val="20"/>
                <w:szCs w:val="20"/>
              </w:rPr>
              <w:t>e</w:t>
            </w:r>
            <w:r w:rsidRPr="007F7E41">
              <w:rPr>
                <w:sz w:val="20"/>
                <w:szCs w:val="20"/>
              </w:rPr>
              <w:t xml:space="preserve"> textos </w:t>
            </w:r>
            <w:r>
              <w:rPr>
                <w:sz w:val="20"/>
                <w:szCs w:val="20"/>
              </w:rPr>
              <w:t>temáticos e documentos</w:t>
            </w:r>
            <w:r w:rsidRPr="007F7E41">
              <w:rPr>
                <w:sz w:val="20"/>
                <w:szCs w:val="20"/>
              </w:rPr>
              <w:t xml:space="preserve">. </w:t>
            </w:r>
          </w:p>
          <w:p w:rsidR="0097531B" w:rsidRPr="007F7E41" w:rsidRDefault="0097531B" w:rsidP="009753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7" w:right="63" w:hanging="140"/>
              <w:jc w:val="both"/>
              <w:rPr>
                <w:sz w:val="20"/>
                <w:szCs w:val="20"/>
              </w:rPr>
            </w:pPr>
            <w:r w:rsidRPr="007F7E41">
              <w:rPr>
                <w:sz w:val="20"/>
                <w:szCs w:val="20"/>
              </w:rPr>
              <w:t xml:space="preserve">A utilização de esquemas textuais reproduzidos no quadro ou através de </w:t>
            </w:r>
            <w:r w:rsidRPr="007F7E41">
              <w:rPr>
                <w:sz w:val="20"/>
                <w:szCs w:val="20"/>
              </w:rPr>
              <w:t>slides</w:t>
            </w:r>
            <w:r>
              <w:rPr>
                <w:sz w:val="20"/>
                <w:szCs w:val="20"/>
              </w:rPr>
              <w:t>,</w:t>
            </w:r>
            <w:r w:rsidRPr="007F7E41">
              <w:rPr>
                <w:sz w:val="20"/>
                <w:szCs w:val="20"/>
              </w:rPr>
              <w:t xml:space="preserve"> darão suporte para que os textos sejam melhores compreendidos e acompanhados pelos alunos. </w:t>
            </w:r>
          </w:p>
          <w:p w:rsidR="0097531B" w:rsidRPr="007F7E41" w:rsidRDefault="0097531B" w:rsidP="009753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7" w:right="63" w:hanging="140"/>
              <w:jc w:val="both"/>
              <w:rPr>
                <w:sz w:val="20"/>
                <w:szCs w:val="20"/>
              </w:rPr>
            </w:pPr>
            <w:r w:rsidRPr="007F7E41">
              <w:rPr>
                <w:sz w:val="20"/>
                <w:szCs w:val="20"/>
              </w:rPr>
              <w:t>Atividades que levem a reflexão das propostas apresentadas nos textos/documentos ocorrerão concomitantes às discussões.</w:t>
            </w:r>
          </w:p>
          <w:p w:rsidR="0097531B" w:rsidRDefault="0097531B" w:rsidP="009753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7" w:right="63" w:hanging="140"/>
              <w:jc w:val="both"/>
              <w:rPr>
                <w:sz w:val="20"/>
                <w:szCs w:val="20"/>
              </w:rPr>
            </w:pPr>
            <w:r w:rsidRPr="007F7E41">
              <w:rPr>
                <w:sz w:val="20"/>
                <w:szCs w:val="20"/>
              </w:rPr>
              <w:t>Leituras, discussões, análises e apresentação de temas relacionados à disciplina serão trabalhadas com os alunos como atividade individual ou em grupo.</w:t>
            </w:r>
          </w:p>
          <w:p w:rsidR="0097531B" w:rsidRPr="007F7E41" w:rsidRDefault="0097531B" w:rsidP="009753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7" w:right="63" w:hanging="140"/>
              <w:jc w:val="both"/>
              <w:rPr>
                <w:sz w:val="20"/>
                <w:szCs w:val="20"/>
              </w:rPr>
            </w:pPr>
            <w:r w:rsidRPr="007F7E41">
              <w:rPr>
                <w:sz w:val="20"/>
                <w:szCs w:val="20"/>
              </w:rPr>
              <w:t>Sempre que possível, serão realizadas relações entre os textos trabalhados e as experiências dos alunos no estágio supervisionado.</w:t>
            </w:r>
          </w:p>
          <w:p w:rsidR="0097531B" w:rsidRPr="007F7E41" w:rsidRDefault="0097531B" w:rsidP="009753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7" w:right="63" w:hanging="140"/>
              <w:jc w:val="both"/>
              <w:rPr>
                <w:sz w:val="20"/>
                <w:szCs w:val="20"/>
              </w:rPr>
            </w:pPr>
            <w:r w:rsidRPr="007F7E41">
              <w:rPr>
                <w:sz w:val="20"/>
                <w:szCs w:val="20"/>
              </w:rPr>
              <w:t>Ao final da disciplina, será realizada uma atividade prática, na qual os alunos farão correlação e análise entre a proposta da Secretaria de Estado de Educação, os livros didáticos e o planejamento do professor.</w:t>
            </w:r>
          </w:p>
          <w:p w:rsidR="00942EBE" w:rsidRDefault="00942EBE" w:rsidP="0097531B">
            <w:pPr>
              <w:pStyle w:val="PargrafodaLista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jc w:val="both"/>
            </w:pPr>
          </w:p>
        </w:tc>
      </w:tr>
      <w:tr w:rsidR="00942EBE" w:rsidTr="00942EBE">
        <w:trPr>
          <w:trHeight w:val="313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42EBE" w:rsidRDefault="00942EBE" w:rsidP="00942EBE">
            <w:pPr>
              <w:ind w:left="2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V- Recursos Didáticos </w:t>
            </w:r>
          </w:p>
        </w:tc>
      </w:tr>
      <w:tr w:rsidR="00942EBE" w:rsidTr="00942EBE">
        <w:trPr>
          <w:trHeight w:val="313"/>
          <w:jc w:val="center"/>
        </w:trPr>
        <w:tc>
          <w:tcPr>
            <w:tcW w:w="1017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2EBE" w:rsidRPr="0097531B" w:rsidRDefault="00942EBE" w:rsidP="00942EBE">
            <w:pPr>
              <w:ind w:left="2" w:hanging="2"/>
              <w:rPr>
                <w:sz w:val="20"/>
                <w:szCs w:val="20"/>
              </w:rPr>
            </w:pPr>
            <w:r w:rsidRPr="0097531B">
              <w:rPr>
                <w:color w:val="000000"/>
                <w:sz w:val="20"/>
                <w:szCs w:val="20"/>
              </w:rPr>
              <w:t xml:space="preserve">Quadro branco / Pinceis / Projetor Multimídia / Notebook / </w:t>
            </w:r>
            <w:r w:rsidRPr="0097531B">
              <w:rPr>
                <w:sz w:val="20"/>
                <w:szCs w:val="20"/>
              </w:rPr>
              <w:t>Textos diversos / Livros digitais e impressos</w:t>
            </w:r>
            <w:r w:rsidRPr="0097531B">
              <w:rPr>
                <w:sz w:val="20"/>
                <w:szCs w:val="20"/>
              </w:rPr>
              <w:t xml:space="preserve"> </w:t>
            </w:r>
          </w:p>
        </w:tc>
      </w:tr>
      <w:tr w:rsidR="00942EBE" w:rsidTr="00942EBE">
        <w:trPr>
          <w:trHeight w:val="313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42EBE" w:rsidRDefault="00942EBE" w:rsidP="00942EBE">
            <w:pPr>
              <w:ind w:left="2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VI- Avaliação da Aprendizagem</w:t>
            </w:r>
          </w:p>
        </w:tc>
      </w:tr>
      <w:tr w:rsidR="00CA7F63" w:rsidTr="00942EBE">
        <w:trPr>
          <w:trHeight w:val="1835"/>
          <w:jc w:val="center"/>
        </w:trPr>
        <w:tc>
          <w:tcPr>
            <w:tcW w:w="1017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F63" w:rsidRDefault="00CA7F63" w:rsidP="00CA7F63">
            <w:pPr>
              <w:pStyle w:val="Default"/>
              <w:ind w:left="162" w:right="108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A7F63" w:rsidRPr="0097531B" w:rsidRDefault="00CA7F63" w:rsidP="00CA7F63">
            <w:pPr>
              <w:pStyle w:val="Default"/>
              <w:ind w:left="13" w:right="108"/>
              <w:jc w:val="both"/>
              <w:rPr>
                <w:sz w:val="20"/>
                <w:szCs w:val="20"/>
              </w:rPr>
            </w:pPr>
            <w:r w:rsidRPr="0097531B">
              <w:rPr>
                <w:sz w:val="20"/>
                <w:szCs w:val="20"/>
              </w:rPr>
              <w:t xml:space="preserve">Durante as atividades da disciplina, serão consideradas enquanto parte da avaliação contínua, a participação nas discussões do material disponibilizado para leitura. A composição da N1 e N2 se dará conforme especificação a seguir. </w:t>
            </w:r>
          </w:p>
          <w:p w:rsidR="00CA7F63" w:rsidRDefault="00CA7F63" w:rsidP="00CA7F63">
            <w:pPr>
              <w:pStyle w:val="Default"/>
              <w:ind w:left="162" w:right="108"/>
              <w:jc w:val="both"/>
              <w:rPr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77"/>
              <w:gridCol w:w="716"/>
            </w:tblGrid>
            <w:tr w:rsidR="00CA7F63" w:rsidTr="0080782D">
              <w:trPr>
                <w:jc w:val="center"/>
              </w:trPr>
              <w:tc>
                <w:tcPr>
                  <w:tcW w:w="7193" w:type="dxa"/>
                  <w:gridSpan w:val="2"/>
                  <w:shd w:val="clear" w:color="auto" w:fill="D9D9D9" w:themeFill="background1" w:themeFillShade="D9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A7F63">
                    <w:rPr>
                      <w:b/>
                      <w:bCs/>
                      <w:sz w:val="16"/>
                      <w:szCs w:val="16"/>
                    </w:rPr>
                    <w:t>Composição N1</w:t>
                  </w:r>
                </w:p>
              </w:tc>
            </w:tr>
            <w:tr w:rsidR="00CA7F63" w:rsidTr="0080782D">
              <w:trPr>
                <w:jc w:val="center"/>
              </w:trPr>
              <w:tc>
                <w:tcPr>
                  <w:tcW w:w="6477" w:type="dxa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both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 xml:space="preserve">1 </w:t>
                  </w:r>
                  <w:r w:rsidR="0097531B">
                    <w:rPr>
                      <w:sz w:val="16"/>
                      <w:szCs w:val="16"/>
                    </w:rPr>
                    <w:t>Participação nas dis</w:t>
                  </w:r>
                  <w:r w:rsidR="00CA1A7B">
                    <w:rPr>
                      <w:sz w:val="16"/>
                      <w:szCs w:val="16"/>
                    </w:rPr>
                    <w:t>cussões dos textos</w:t>
                  </w:r>
                  <w:r w:rsidRPr="00CA7F63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16" w:type="dxa"/>
                </w:tcPr>
                <w:p w:rsidR="00CA7F63" w:rsidRPr="00CA7F63" w:rsidRDefault="00CA1A7B" w:rsidP="00CA7F63">
                  <w:pPr>
                    <w:pStyle w:val="Default"/>
                    <w:ind w:right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CA7F63" w:rsidRPr="00CA7F63">
                    <w:rPr>
                      <w:sz w:val="16"/>
                      <w:szCs w:val="16"/>
                    </w:rPr>
                    <w:t>,0</w:t>
                  </w:r>
                </w:p>
              </w:tc>
            </w:tr>
            <w:tr w:rsidR="00CA7F63" w:rsidTr="0080782D">
              <w:trPr>
                <w:jc w:val="center"/>
              </w:trPr>
              <w:tc>
                <w:tcPr>
                  <w:tcW w:w="6477" w:type="dxa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both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 xml:space="preserve">2 </w:t>
                  </w:r>
                  <w:r w:rsidR="00CA1A7B">
                    <w:rPr>
                      <w:sz w:val="16"/>
                      <w:szCs w:val="16"/>
                    </w:rPr>
                    <w:t>Questões e socialização sobre a BNCC e Currículo Único do Acre</w:t>
                  </w:r>
                  <w:r w:rsidRPr="00CA7F63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16" w:type="dxa"/>
                </w:tcPr>
                <w:p w:rsidR="00CA7F63" w:rsidRPr="00CA7F63" w:rsidRDefault="00CA1A7B" w:rsidP="00CA7F63">
                  <w:pPr>
                    <w:pStyle w:val="Default"/>
                    <w:ind w:right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CA7F63" w:rsidRPr="00CA7F63">
                    <w:rPr>
                      <w:sz w:val="16"/>
                      <w:szCs w:val="16"/>
                    </w:rPr>
                    <w:t>,0</w:t>
                  </w:r>
                </w:p>
              </w:tc>
            </w:tr>
            <w:tr w:rsidR="00CA7F63" w:rsidTr="0080782D">
              <w:trPr>
                <w:jc w:val="center"/>
              </w:trPr>
              <w:tc>
                <w:tcPr>
                  <w:tcW w:w="6477" w:type="dxa"/>
                  <w:shd w:val="clear" w:color="auto" w:fill="FFFFFF" w:themeFill="background1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both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>3 Prova</w:t>
                  </w:r>
                </w:p>
              </w:tc>
              <w:tc>
                <w:tcPr>
                  <w:tcW w:w="716" w:type="dxa"/>
                  <w:shd w:val="clear" w:color="auto" w:fill="FFFFFF" w:themeFill="background1"/>
                </w:tcPr>
                <w:p w:rsidR="00CA7F63" w:rsidRPr="00CA7F63" w:rsidRDefault="00CA1A7B" w:rsidP="00CA7F63">
                  <w:pPr>
                    <w:pStyle w:val="Default"/>
                    <w:ind w:right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CA7F63" w:rsidRPr="00CA7F63">
                    <w:rPr>
                      <w:sz w:val="16"/>
                      <w:szCs w:val="16"/>
                    </w:rPr>
                    <w:t>,0</w:t>
                  </w:r>
                </w:p>
              </w:tc>
            </w:tr>
            <w:tr w:rsidR="00CA7F63" w:rsidTr="0080782D">
              <w:trPr>
                <w:jc w:val="center"/>
              </w:trPr>
              <w:tc>
                <w:tcPr>
                  <w:tcW w:w="7193" w:type="dxa"/>
                  <w:gridSpan w:val="2"/>
                  <w:shd w:val="clear" w:color="auto" w:fill="D9D9D9" w:themeFill="background1" w:themeFillShade="D9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A7F63">
                    <w:rPr>
                      <w:b/>
                      <w:bCs/>
                      <w:sz w:val="16"/>
                      <w:szCs w:val="16"/>
                    </w:rPr>
                    <w:t>Composição N2</w:t>
                  </w:r>
                </w:p>
              </w:tc>
            </w:tr>
            <w:tr w:rsidR="00CA7F63" w:rsidTr="0080782D">
              <w:trPr>
                <w:jc w:val="center"/>
              </w:trPr>
              <w:tc>
                <w:tcPr>
                  <w:tcW w:w="6477" w:type="dxa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both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 xml:space="preserve">1 </w:t>
                  </w:r>
                  <w:r w:rsidR="00CA1A7B">
                    <w:rPr>
                      <w:sz w:val="16"/>
                      <w:szCs w:val="16"/>
                    </w:rPr>
                    <w:t>Participação nas discussões dos textos e documentos</w:t>
                  </w:r>
                  <w:r w:rsidRPr="00CA7F63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16" w:type="dxa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center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>1,</w:t>
                  </w:r>
                  <w:r w:rsidR="00CA1A7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A7F63" w:rsidTr="0080782D">
              <w:trPr>
                <w:jc w:val="center"/>
              </w:trPr>
              <w:tc>
                <w:tcPr>
                  <w:tcW w:w="6477" w:type="dxa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both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 xml:space="preserve">2 </w:t>
                  </w:r>
                  <w:r w:rsidR="00CA1A7B">
                    <w:rPr>
                      <w:sz w:val="16"/>
                      <w:szCs w:val="16"/>
                    </w:rPr>
                    <w:t xml:space="preserve">Pesquisa e socialização sobre as Leis nº. 13.415/2017 e </w:t>
                  </w:r>
                  <w:r w:rsidR="002714E6" w:rsidRPr="002714E6">
                    <w:rPr>
                      <w:color w:val="000000" w:themeColor="text1"/>
                      <w:sz w:val="16"/>
                      <w:szCs w:val="16"/>
                    </w:rPr>
                    <w:t>11.645/2008</w:t>
                  </w:r>
                  <w:r w:rsidR="002714E6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16" w:type="dxa"/>
                  <w:vAlign w:val="center"/>
                </w:tcPr>
                <w:p w:rsidR="00CA7F63" w:rsidRPr="00CA7F63" w:rsidRDefault="002714E6" w:rsidP="00CA7F63">
                  <w:pPr>
                    <w:pStyle w:val="Default"/>
                    <w:ind w:right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3,0</w:t>
                  </w:r>
                </w:p>
              </w:tc>
            </w:tr>
            <w:tr w:rsidR="00CA7F63" w:rsidTr="0080782D">
              <w:trPr>
                <w:jc w:val="center"/>
              </w:trPr>
              <w:tc>
                <w:tcPr>
                  <w:tcW w:w="6477" w:type="dxa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both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 xml:space="preserve">3 </w:t>
                  </w:r>
                  <w:r w:rsidR="002714E6">
                    <w:rPr>
                      <w:sz w:val="16"/>
                      <w:szCs w:val="16"/>
                    </w:rPr>
                    <w:t xml:space="preserve">Análise de livros didáticos de Geografia. </w:t>
                  </w:r>
                </w:p>
              </w:tc>
              <w:tc>
                <w:tcPr>
                  <w:tcW w:w="716" w:type="dxa"/>
                </w:tcPr>
                <w:p w:rsidR="00CA7F63" w:rsidRPr="00CA7F63" w:rsidRDefault="002714E6" w:rsidP="00CA7F63">
                  <w:pPr>
                    <w:pStyle w:val="Default"/>
                    <w:ind w:right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CA7F63" w:rsidRPr="00CA7F63">
                    <w:rPr>
                      <w:sz w:val="16"/>
                      <w:szCs w:val="16"/>
                    </w:rPr>
                    <w:t>,0</w:t>
                  </w:r>
                </w:p>
              </w:tc>
            </w:tr>
            <w:tr w:rsidR="00CA7F63" w:rsidTr="0080782D">
              <w:trPr>
                <w:jc w:val="center"/>
              </w:trPr>
              <w:tc>
                <w:tcPr>
                  <w:tcW w:w="6477" w:type="dxa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both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 xml:space="preserve">4 </w:t>
                  </w:r>
                  <w:r w:rsidR="002714E6">
                    <w:rPr>
                      <w:sz w:val="16"/>
                      <w:szCs w:val="16"/>
                    </w:rPr>
                    <w:t>Planejamento de aula em Geografia.</w:t>
                  </w:r>
                </w:p>
              </w:tc>
              <w:tc>
                <w:tcPr>
                  <w:tcW w:w="716" w:type="dxa"/>
                </w:tcPr>
                <w:p w:rsidR="00CA7F63" w:rsidRPr="00CA7F63" w:rsidRDefault="00CA7F63" w:rsidP="00CA7F63">
                  <w:pPr>
                    <w:pStyle w:val="Default"/>
                    <w:ind w:right="108"/>
                    <w:jc w:val="center"/>
                    <w:rPr>
                      <w:sz w:val="16"/>
                      <w:szCs w:val="16"/>
                    </w:rPr>
                  </w:pPr>
                  <w:r w:rsidRPr="00CA7F63">
                    <w:rPr>
                      <w:sz w:val="16"/>
                      <w:szCs w:val="16"/>
                    </w:rPr>
                    <w:t>3,0</w:t>
                  </w:r>
                </w:p>
              </w:tc>
            </w:tr>
          </w:tbl>
          <w:p w:rsidR="00CA7F63" w:rsidRDefault="00CA7F63" w:rsidP="00CA7F63">
            <w:pPr>
              <w:pStyle w:val="Default"/>
              <w:ind w:right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A7F63" w:rsidRDefault="00CA7F63" w:rsidP="00CA7F63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A7F63" w:rsidTr="00942EBE">
        <w:trPr>
          <w:trHeight w:val="983"/>
          <w:jc w:val="center"/>
        </w:trPr>
        <w:tc>
          <w:tcPr>
            <w:tcW w:w="10170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A7F63" w:rsidRDefault="00CA7F63" w:rsidP="00CA7F63">
            <w:pPr>
              <w:ind w:left="2" w:hanging="2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VII- Bibliografia </w:t>
            </w:r>
            <w:r>
              <w:rPr>
                <w:sz w:val="16"/>
                <w:szCs w:val="16"/>
              </w:rPr>
              <w:t>Relacionar livros e textos de artigo a serem utilizados nos estudos realizados pelos alunos na disciplina. A bibliografia deve ser dividia em básica, complementar e sugerida. A bibliografia e deve ser apresentada de norma da Associação Brasileira de Normas Técnicas (ABNT) para elaboração de referências, qual seja ABNT-NBR 6023:2018, versão corrigida 2020.</w:t>
            </w:r>
          </w:p>
        </w:tc>
      </w:tr>
      <w:tr w:rsidR="00CA7F63" w:rsidTr="00CA7F63">
        <w:trPr>
          <w:trHeight w:val="1120"/>
          <w:jc w:val="center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A7F63" w:rsidRPr="00E37BFB" w:rsidRDefault="00CA7F63" w:rsidP="00E37BFB">
            <w:pPr>
              <w:rPr>
                <w:sz w:val="20"/>
                <w:szCs w:val="20"/>
              </w:rPr>
            </w:pPr>
            <w:r w:rsidRPr="00E37BFB">
              <w:rPr>
                <w:b/>
                <w:sz w:val="20"/>
                <w:szCs w:val="20"/>
              </w:rPr>
              <w:t xml:space="preserve">1- Bibliografia Básica 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ACRE. Secretaria de Estado de Educação, Cultura e Esporte. </w:t>
            </w:r>
            <w:r w:rsidRPr="00E37BFB">
              <w:rPr>
                <w:b/>
                <w:sz w:val="20"/>
                <w:szCs w:val="20"/>
              </w:rPr>
              <w:t>Currículo de Referência Único do Acre</w:t>
            </w:r>
            <w:r w:rsidRPr="00E37BFB">
              <w:rPr>
                <w:sz w:val="20"/>
                <w:szCs w:val="20"/>
              </w:rPr>
              <w:t>: Ensino Fundamental. Rio Branco, 2019.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ACRE. Secretaria de Estado de Educação, Cultura e Esporte. </w:t>
            </w:r>
            <w:r w:rsidRPr="00E37BFB">
              <w:rPr>
                <w:b/>
                <w:sz w:val="20"/>
                <w:szCs w:val="20"/>
              </w:rPr>
              <w:t>Currículo de Referência Único do Acre</w:t>
            </w:r>
            <w:r w:rsidRPr="00E37BFB">
              <w:rPr>
                <w:sz w:val="20"/>
                <w:szCs w:val="20"/>
              </w:rPr>
              <w:t>: Ensino Médio (1ª versão). Rio Branco, 2021.</w:t>
            </w:r>
          </w:p>
          <w:p w:rsidR="00CA7F63" w:rsidRPr="00E37BFB" w:rsidRDefault="002E119F" w:rsidP="00E37BFB">
            <w:pPr>
              <w:ind w:left="2" w:hanging="2"/>
              <w:jc w:val="both"/>
              <w:rPr>
                <w:color w:val="000000"/>
                <w:sz w:val="20"/>
                <w:szCs w:val="20"/>
              </w:rPr>
            </w:pPr>
            <w:r w:rsidRPr="00E37BFB">
              <w:rPr>
                <w:color w:val="000000"/>
                <w:sz w:val="20"/>
                <w:szCs w:val="20"/>
              </w:rPr>
              <w:t xml:space="preserve">BRASIL. Ministério da Educação. </w:t>
            </w:r>
            <w:r w:rsidRPr="00E37BFB">
              <w:rPr>
                <w:b/>
                <w:color w:val="000000"/>
                <w:sz w:val="20"/>
                <w:szCs w:val="20"/>
              </w:rPr>
              <w:t>Base Nacional Comum Curricular.</w:t>
            </w:r>
            <w:r w:rsidRPr="00E37BFB">
              <w:rPr>
                <w:color w:val="000000"/>
                <w:sz w:val="20"/>
                <w:szCs w:val="20"/>
              </w:rPr>
              <w:t xml:space="preserve"> Versão final homologada. Brasília: MEC, 2018. Disponível em: </w:t>
            </w:r>
            <w:hyperlink r:id="rId7" w:history="1">
              <w:r w:rsidRPr="00E37BFB">
                <w:rPr>
                  <w:rStyle w:val="Hyperlink"/>
                  <w:color w:val="000000"/>
                  <w:sz w:val="20"/>
                  <w:szCs w:val="20"/>
                </w:rPr>
                <w:t>http://basenacionalcomum.mec.gov.br</w:t>
              </w:r>
            </w:hyperlink>
            <w:r w:rsidRPr="00E37BFB">
              <w:rPr>
                <w:color w:val="000000"/>
                <w:sz w:val="20"/>
                <w:szCs w:val="20"/>
              </w:rPr>
              <w:t>. Acesso em: 03 abril. 2018.</w:t>
            </w:r>
          </w:p>
          <w:p w:rsidR="00E37BFB" w:rsidRPr="00E37BFB" w:rsidRDefault="00E37BFB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SPOSITO, Maria Encarnação Beltrão. Parâmetros Curriculares Nacionais para o ensino de Geografia: Pontos e contrapontos para uma análise. In: CARLOS, Ana Fani Alessandri; OLIVEIRA, Ariovaldo Umbelino de. (org.). </w:t>
            </w:r>
            <w:r w:rsidRPr="00E37BFB">
              <w:rPr>
                <w:b/>
                <w:sz w:val="20"/>
                <w:szCs w:val="20"/>
              </w:rPr>
              <w:t>Reformas no mundo da educação</w:t>
            </w:r>
            <w:r w:rsidRPr="00E37BFB">
              <w:rPr>
                <w:sz w:val="20"/>
                <w:szCs w:val="20"/>
              </w:rPr>
              <w:t>: Parâmetros Curriculares e Geografia. São Paulo: Contexto, 1999. p.19-35.</w:t>
            </w:r>
          </w:p>
          <w:p w:rsidR="00E37BFB" w:rsidRPr="00E37BFB" w:rsidRDefault="00E37BFB" w:rsidP="00E37BFB">
            <w:pPr>
              <w:ind w:left="2" w:hanging="2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  <w:p w:rsidR="002E119F" w:rsidRPr="00E37BFB" w:rsidRDefault="002E119F" w:rsidP="00E37BFB">
            <w:pPr>
              <w:ind w:left="2" w:hanging="2"/>
              <w:jc w:val="both"/>
              <w:rPr>
                <w:sz w:val="20"/>
                <w:szCs w:val="20"/>
              </w:rPr>
            </w:pPr>
          </w:p>
          <w:p w:rsidR="00CA7F63" w:rsidRPr="00E37BFB" w:rsidRDefault="00CA7F63" w:rsidP="00E37BFB">
            <w:pPr>
              <w:ind w:left="2" w:hanging="2"/>
              <w:rPr>
                <w:sz w:val="20"/>
                <w:szCs w:val="20"/>
              </w:rPr>
            </w:pPr>
            <w:r w:rsidRPr="00E37BFB">
              <w:rPr>
                <w:b/>
                <w:sz w:val="20"/>
                <w:szCs w:val="20"/>
              </w:rPr>
              <w:t>2-</w:t>
            </w:r>
            <w:r w:rsidRPr="00E37BFB">
              <w:rPr>
                <w:sz w:val="20"/>
                <w:szCs w:val="20"/>
              </w:rPr>
              <w:t xml:space="preserve"> </w:t>
            </w:r>
            <w:r w:rsidRPr="00E37BFB">
              <w:rPr>
                <w:b/>
                <w:sz w:val="20"/>
                <w:szCs w:val="20"/>
              </w:rPr>
              <w:t xml:space="preserve">Bibliografia Complementar </w:t>
            </w:r>
          </w:p>
          <w:p w:rsidR="00E37BFB" w:rsidRPr="00E37BFB" w:rsidRDefault="00E37BFB" w:rsidP="00E37BFB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E37BFB">
              <w:rPr>
                <w:color w:val="000000"/>
                <w:sz w:val="20"/>
                <w:szCs w:val="20"/>
              </w:rPr>
              <w:lastRenderedPageBreak/>
              <w:t>BRASIL, MEC.</w:t>
            </w:r>
            <w:r w:rsidRPr="00E37BFB">
              <w:rPr>
                <w:b/>
                <w:color w:val="000000"/>
                <w:sz w:val="20"/>
                <w:szCs w:val="20"/>
              </w:rPr>
              <w:t xml:space="preserve"> Lei de Diretrizes e Bases da Educação Nacional. </w:t>
            </w:r>
            <w:r w:rsidRPr="00E37BFB">
              <w:rPr>
                <w:color w:val="000000"/>
                <w:sz w:val="20"/>
                <w:szCs w:val="20"/>
              </w:rPr>
              <w:t xml:space="preserve">Nº 9304/96 de 6 de dezembro de 1996. </w:t>
            </w:r>
          </w:p>
          <w:p w:rsidR="00E37BFB" w:rsidRDefault="00E37BFB" w:rsidP="00E37BFB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BRASIL. Lei N.º 11.645 de 10 de </w:t>
            </w:r>
            <w:r w:rsidRPr="00E37BFB">
              <w:rPr>
                <w:sz w:val="20"/>
                <w:szCs w:val="20"/>
              </w:rPr>
              <w:t>m</w:t>
            </w:r>
            <w:r w:rsidRPr="00E37BFB">
              <w:rPr>
                <w:sz w:val="20"/>
                <w:szCs w:val="20"/>
              </w:rPr>
              <w:t xml:space="preserve">arço de 2008. </w:t>
            </w:r>
            <w:r w:rsidRPr="00E37BFB">
              <w:rPr>
                <w:b/>
                <w:bCs/>
                <w:sz w:val="20"/>
                <w:szCs w:val="20"/>
              </w:rPr>
              <w:t>Altera a Lei n</w:t>
            </w:r>
            <w:r w:rsidRPr="00E37BFB">
              <w:rPr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E37BFB">
              <w:rPr>
                <w:b/>
                <w:bCs/>
                <w:sz w:val="20"/>
                <w:szCs w:val="20"/>
              </w:rPr>
              <w:t> 9.394, de 20 de dezembro de 1996, modificada pela Lei n</w:t>
            </w:r>
            <w:r w:rsidRPr="00E37BFB">
              <w:rPr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E37BFB">
              <w:rPr>
                <w:b/>
                <w:bCs/>
                <w:sz w:val="20"/>
                <w:szCs w:val="20"/>
              </w:rPr>
              <w:t> 10.639, de 9 de janeiro de 2003, que estabelece as diretrizes e bases da educação nacional, para incluir no currículo oficial da rede de ensino a obrigatoriedade da temática “História e Cultura Afro-Brasileira e Indígena</w:t>
            </w:r>
            <w:r w:rsidRPr="00E37BFB">
              <w:rPr>
                <w:sz w:val="20"/>
                <w:szCs w:val="20"/>
              </w:rPr>
              <w:t>”. Disponível em: &lt;</w:t>
            </w:r>
            <w:hyperlink r:id="rId8" w:history="1">
              <w:r w:rsidRPr="00E37BFB">
                <w:rPr>
                  <w:color w:val="000000" w:themeColor="text1"/>
                  <w:sz w:val="20"/>
                  <w:szCs w:val="20"/>
                  <w:u w:val="single"/>
                </w:rPr>
                <w:t>https://www.planalto.gov.br/ccivil_03/_ato2007-2010/2008/lei/l11645.htm</w:t>
              </w:r>
            </w:hyperlink>
            <w:r w:rsidRPr="00E37BFB">
              <w:rPr>
                <w:sz w:val="20"/>
                <w:szCs w:val="20"/>
              </w:rPr>
              <w:t xml:space="preserve">&gt; Acesso em: 18 de abril de 2022. </w:t>
            </w:r>
          </w:p>
          <w:p w:rsidR="00E37BFB" w:rsidRPr="00923AE9" w:rsidRDefault="00E37BFB" w:rsidP="00E37BFB">
            <w:pPr>
              <w:rPr>
                <w:sz w:val="20"/>
                <w:szCs w:val="20"/>
              </w:rPr>
            </w:pPr>
            <w:r w:rsidRPr="00923AE9">
              <w:rPr>
                <w:sz w:val="20"/>
                <w:szCs w:val="20"/>
              </w:rPr>
              <w:t xml:space="preserve">BRASIL. </w:t>
            </w:r>
            <w:r w:rsidRPr="00923AE9">
              <w:rPr>
                <w:b/>
                <w:sz w:val="20"/>
                <w:szCs w:val="20"/>
              </w:rPr>
              <w:t>Lei 13.415 de 16 de fevereiro de 2017</w:t>
            </w:r>
            <w:r w:rsidRPr="00923AE9">
              <w:rPr>
                <w:sz w:val="20"/>
                <w:szCs w:val="20"/>
              </w:rPr>
              <w:t>. Disponível em: &lt; http://www.planalto.gov.br/ccivil_03/_ Ato2015-2018/2017/Lei/L13415.htm&gt;. Acesso em: 28 mar. 2017.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CAVALCANTI, Lana de Souza. </w:t>
            </w:r>
            <w:r w:rsidRPr="00E37BFB">
              <w:rPr>
                <w:b/>
                <w:sz w:val="20"/>
                <w:szCs w:val="20"/>
              </w:rPr>
              <w:t>Geografia e práticas de ensino</w:t>
            </w:r>
            <w:r w:rsidRPr="00E37BFB">
              <w:rPr>
                <w:sz w:val="20"/>
                <w:szCs w:val="20"/>
              </w:rPr>
              <w:t>. Goiânia: Alternativa, 2002.</w:t>
            </w:r>
          </w:p>
          <w:p w:rsidR="002E119F" w:rsidRPr="00E37BFB" w:rsidRDefault="002E119F" w:rsidP="00E37BFB">
            <w:pPr>
              <w:tabs>
                <w:tab w:val="left" w:pos="6931"/>
              </w:tabs>
              <w:rPr>
                <w:rFonts w:eastAsia="Arial Unicode MS"/>
                <w:sz w:val="20"/>
                <w:szCs w:val="20"/>
              </w:rPr>
            </w:pPr>
            <w:r w:rsidRPr="00E37BFB">
              <w:rPr>
                <w:rFonts w:eastAsia="Arial Unicode MS"/>
                <w:sz w:val="20"/>
                <w:szCs w:val="20"/>
              </w:rPr>
              <w:t xml:space="preserve">CASTELLAR, Sônia. </w:t>
            </w:r>
            <w:r w:rsidRPr="00E37BFB">
              <w:rPr>
                <w:rFonts w:eastAsia="Arial Unicode MS"/>
                <w:b/>
                <w:sz w:val="20"/>
                <w:szCs w:val="20"/>
              </w:rPr>
              <w:t>Educação Geográfica – Teorias e Práticas Docentes</w:t>
            </w:r>
            <w:r w:rsidRPr="00E37BFB">
              <w:rPr>
                <w:rFonts w:eastAsia="Arial Unicode MS"/>
                <w:sz w:val="20"/>
                <w:szCs w:val="20"/>
              </w:rPr>
              <w:t>. São Paulo: Contexto, 2005.</w:t>
            </w:r>
          </w:p>
          <w:p w:rsidR="002E119F" w:rsidRPr="00E37BFB" w:rsidRDefault="002E119F" w:rsidP="00E37BFB">
            <w:pPr>
              <w:rPr>
                <w:rFonts w:eastAsia="Arial Unicode MS"/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KIMURA, Shoko. </w:t>
            </w:r>
            <w:r w:rsidRPr="00E37BFB">
              <w:rPr>
                <w:b/>
                <w:sz w:val="20"/>
                <w:szCs w:val="20"/>
              </w:rPr>
              <w:t>Geografia no ensino básico: questões e propostas</w:t>
            </w:r>
            <w:r w:rsidRPr="00E37BFB">
              <w:rPr>
                <w:sz w:val="20"/>
                <w:szCs w:val="20"/>
              </w:rPr>
              <w:t>. São Paulo: Contexto, 2008.</w:t>
            </w:r>
          </w:p>
          <w:p w:rsidR="002E119F" w:rsidRPr="00E37BFB" w:rsidRDefault="002E119F" w:rsidP="00E37BFB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E37BFB">
              <w:rPr>
                <w:color w:val="000000"/>
                <w:sz w:val="20"/>
                <w:szCs w:val="20"/>
              </w:rPr>
              <w:t xml:space="preserve">FREIRE, Paulo </w:t>
            </w:r>
            <w:r w:rsidRPr="00E37BFB">
              <w:rPr>
                <w:b/>
                <w:bCs/>
                <w:color w:val="000000"/>
                <w:sz w:val="20"/>
                <w:szCs w:val="20"/>
              </w:rPr>
              <w:t>Pedagogia da Autonomia</w:t>
            </w:r>
            <w:r w:rsidRPr="00E37BFB">
              <w:rPr>
                <w:color w:val="000000"/>
                <w:sz w:val="20"/>
                <w:szCs w:val="20"/>
              </w:rPr>
              <w:t xml:space="preserve">. Rio de Janeiro, Paz e Terra, 1996. </w:t>
            </w:r>
          </w:p>
          <w:p w:rsidR="002E119F" w:rsidRPr="00E37BFB" w:rsidRDefault="002E119F" w:rsidP="00E37BFB">
            <w:pPr>
              <w:rPr>
                <w:rFonts w:eastAsia="Arial Unicode MS"/>
                <w:sz w:val="20"/>
                <w:szCs w:val="20"/>
              </w:rPr>
            </w:pPr>
            <w:r w:rsidRPr="00E37BFB">
              <w:rPr>
                <w:rFonts w:eastAsia="Arial Unicode MS"/>
                <w:sz w:val="20"/>
                <w:szCs w:val="20"/>
              </w:rPr>
              <w:t xml:space="preserve">GADOTTI, Moacir e ROMÃO, José E. </w:t>
            </w:r>
            <w:r w:rsidRPr="00E37BFB">
              <w:rPr>
                <w:rFonts w:eastAsia="Arial Unicode MS"/>
                <w:b/>
                <w:sz w:val="20"/>
                <w:szCs w:val="20"/>
              </w:rPr>
              <w:t>Autonomia da Escola</w:t>
            </w:r>
            <w:r w:rsidRPr="00E37BFB">
              <w:rPr>
                <w:rFonts w:eastAsia="Arial Unicode MS"/>
                <w:sz w:val="20"/>
                <w:szCs w:val="20"/>
              </w:rPr>
              <w:t>: Princípios e propostas. São Paulo: Cortez, 1997.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GIROTTO, Eduardo Donizeti. Ensino de Geografia e raciocínio geográfico: as contribuições de Pistrak para a superação  da dicotomia curricular. </w:t>
            </w:r>
            <w:r w:rsidRPr="00E37BFB">
              <w:rPr>
                <w:b/>
                <w:sz w:val="20"/>
                <w:szCs w:val="20"/>
              </w:rPr>
              <w:t>Geo UERJ</w:t>
            </w:r>
            <w:r w:rsidRPr="00E37BFB">
              <w:rPr>
                <w:sz w:val="20"/>
                <w:szCs w:val="20"/>
              </w:rPr>
              <w:t xml:space="preserve">, v. 5, n. 9, 2015. Disponível em: </w:t>
            </w:r>
            <w:hyperlink r:id="rId9">
              <w:r w:rsidRPr="00E37BFB">
                <w:rPr>
                  <w:color w:val="0000FF"/>
                  <w:sz w:val="20"/>
                  <w:szCs w:val="20"/>
                  <w:u w:val="single"/>
                </w:rPr>
                <w:t>http://www.revistaedugeo.com.br/ojs/index.php/revistaedugeo/article/view/144/149</w:t>
              </w:r>
            </w:hyperlink>
            <w:r w:rsidRPr="00E37BFB">
              <w:rPr>
                <w:sz w:val="20"/>
                <w:szCs w:val="20"/>
              </w:rPr>
              <w:t>. Acesso em 26 mar. 2021.</w:t>
            </w:r>
          </w:p>
          <w:p w:rsidR="00E37BFB" w:rsidRPr="00E37BFB" w:rsidRDefault="00E37BFB" w:rsidP="00E37BFB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E37BFB">
              <w:rPr>
                <w:color w:val="000000"/>
                <w:sz w:val="20"/>
                <w:szCs w:val="20"/>
              </w:rPr>
              <w:t xml:space="preserve">PASSINI, Elza Yasuko; PASSINI, Romão &amp; MALYSZ, Sandra T. (Orgs). </w:t>
            </w:r>
            <w:r w:rsidRPr="00E37BFB">
              <w:rPr>
                <w:b/>
                <w:bCs/>
                <w:color w:val="000000"/>
                <w:sz w:val="20"/>
                <w:szCs w:val="20"/>
              </w:rPr>
              <w:t xml:space="preserve">Prática de ensino de Geografia e estágio supervisionado. </w:t>
            </w:r>
            <w:r w:rsidRPr="00E37BFB">
              <w:rPr>
                <w:color w:val="000000"/>
                <w:sz w:val="20"/>
                <w:szCs w:val="20"/>
              </w:rPr>
              <w:t xml:space="preserve">São Paulo: Contexto, 2007. </w:t>
            </w:r>
          </w:p>
          <w:p w:rsidR="00E37BFB" w:rsidRPr="00E37BFB" w:rsidRDefault="00E37BFB" w:rsidP="00E37BFB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E37BFB">
              <w:rPr>
                <w:color w:val="000000"/>
                <w:sz w:val="20"/>
                <w:szCs w:val="20"/>
              </w:rPr>
              <w:t xml:space="preserve">PIMENTA, Selma Garrido, LIMA, Maria do Socorro. </w:t>
            </w:r>
            <w:r w:rsidRPr="00E37BFB">
              <w:rPr>
                <w:b/>
                <w:bCs/>
                <w:color w:val="000000"/>
                <w:sz w:val="20"/>
                <w:szCs w:val="20"/>
              </w:rPr>
              <w:t xml:space="preserve">Estágio e Docência. </w:t>
            </w:r>
            <w:r w:rsidRPr="00E37BFB">
              <w:rPr>
                <w:color w:val="000000"/>
                <w:sz w:val="20"/>
                <w:szCs w:val="20"/>
              </w:rPr>
              <w:t xml:space="preserve">São Paulo: Cortez. 2006. </w:t>
            </w:r>
          </w:p>
          <w:p w:rsidR="002E119F" w:rsidRPr="00E37BFB" w:rsidRDefault="002E119F" w:rsidP="00E37BFB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</w:p>
          <w:p w:rsidR="00CA7F63" w:rsidRPr="00E37BFB" w:rsidRDefault="00CA7F63" w:rsidP="00E37BFB">
            <w:pPr>
              <w:ind w:left="2" w:hanging="2"/>
              <w:rPr>
                <w:sz w:val="20"/>
                <w:szCs w:val="20"/>
              </w:rPr>
            </w:pPr>
            <w:r w:rsidRPr="00E37BFB">
              <w:rPr>
                <w:b/>
                <w:sz w:val="20"/>
                <w:szCs w:val="20"/>
              </w:rPr>
              <w:t>3- Bibliografia Sugerida</w:t>
            </w:r>
          </w:p>
          <w:p w:rsidR="002E119F" w:rsidRPr="00E37BFB" w:rsidRDefault="002E119F" w:rsidP="00E37BFB">
            <w:pPr>
              <w:rPr>
                <w:sz w:val="20"/>
                <w:szCs w:val="20"/>
                <w:shd w:val="clear" w:color="auto" w:fill="FFFFFF"/>
              </w:rPr>
            </w:pPr>
            <w:r w:rsidRPr="00E37BFB">
              <w:rPr>
                <w:sz w:val="20"/>
                <w:szCs w:val="20"/>
                <w:shd w:val="clear" w:color="auto" w:fill="FFFFFF"/>
              </w:rPr>
              <w:t>CALLAI,  Helena  Copetti.  O livro  didático  no  contexto dos  processos  de  avaliação</w:t>
            </w:r>
            <w:r w:rsidRPr="00E37BFB">
              <w:rPr>
                <w:b/>
                <w:sz w:val="20"/>
                <w:szCs w:val="20"/>
                <w:shd w:val="clear" w:color="auto" w:fill="FFFFFF"/>
              </w:rPr>
              <w:t>.  Revista  OKARA:  Geografia  em  debate</w:t>
            </w:r>
            <w:r w:rsidRPr="00E37BFB">
              <w:rPr>
                <w:sz w:val="20"/>
                <w:szCs w:val="20"/>
                <w:shd w:val="clear" w:color="auto" w:fill="FFFFFF"/>
              </w:rPr>
              <w:t xml:space="preserve"> (Joao  Pessoa),  v.  10,  n.  2,  p.  273-290, 2016. Disponível em: </w:t>
            </w:r>
            <w:hyperlink r:id="rId10" w:history="1">
              <w:r w:rsidRPr="00E37BFB">
                <w:rPr>
                  <w:rStyle w:val="Hyperlink"/>
                  <w:sz w:val="20"/>
                  <w:szCs w:val="20"/>
                  <w:shd w:val="clear" w:color="auto" w:fill="FFFFFF"/>
                </w:rPr>
                <w:t>https://periodicos3.ufpb.br/index.php/okara/article/view/31203/16316</w:t>
              </w:r>
            </w:hyperlink>
            <w:r w:rsidRPr="00E37BFB">
              <w:rPr>
                <w:sz w:val="20"/>
                <w:szCs w:val="20"/>
                <w:shd w:val="clear" w:color="auto" w:fill="FFFFFF"/>
              </w:rPr>
              <w:t>. Acesso em: 14 dez. 2021.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LOPES, Alyne Rodrigues Cândido; RICHTER, Denis. A construção de mapas mentais e o ensino de geografia: articulações entre o cotidiano e os conteúdos escolares. </w:t>
            </w:r>
            <w:r w:rsidRPr="00E37BFB">
              <w:rPr>
                <w:rStyle w:val="Forte"/>
                <w:color w:val="000000"/>
                <w:sz w:val="20"/>
                <w:szCs w:val="20"/>
                <w:shd w:val="clear" w:color="auto" w:fill="FFFFFF"/>
              </w:rPr>
              <w:t xml:space="preserve">Territorium terram. </w:t>
            </w:r>
            <w:r w:rsidRPr="00E37BFB">
              <w:rPr>
                <w:sz w:val="20"/>
                <w:szCs w:val="20"/>
              </w:rPr>
              <w:t xml:space="preserve">v. 2, n. 3, p. 2-12, 2013/2014. Disponível em: </w:t>
            </w:r>
            <w:hyperlink r:id="rId11" w:history="1">
              <w:r w:rsidRPr="00E37BFB">
                <w:rPr>
                  <w:rStyle w:val="Hyperlink"/>
                  <w:sz w:val="20"/>
                  <w:szCs w:val="20"/>
                </w:rPr>
                <w:t>http://seer.ufsj.edu.br/index.php/territorium_terram/article/view/606/548</w:t>
              </w:r>
            </w:hyperlink>
            <w:r w:rsidRPr="00E37BFB">
              <w:rPr>
                <w:sz w:val="20"/>
                <w:szCs w:val="20"/>
              </w:rPr>
              <w:t xml:space="preserve">. Acesso em: 15 dez. 2021. 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MORAES, Loçandra Borges de. Raciocínio geográfico, cartografia temática e ensino de cidade. </w:t>
            </w:r>
            <w:r w:rsidRPr="00E37BFB">
              <w:rPr>
                <w:b/>
                <w:sz w:val="20"/>
                <w:szCs w:val="20"/>
              </w:rPr>
              <w:t>Boletim Paulista de Geografia</w:t>
            </w:r>
            <w:r w:rsidRPr="00E37BFB">
              <w:rPr>
                <w:sz w:val="20"/>
                <w:szCs w:val="20"/>
              </w:rPr>
              <w:t xml:space="preserve"> v. 99, 2018. Disponível em: </w:t>
            </w:r>
            <w:hyperlink r:id="rId12">
              <w:r w:rsidRPr="00E37BFB">
                <w:rPr>
                  <w:color w:val="0000FF"/>
                  <w:sz w:val="20"/>
                  <w:szCs w:val="20"/>
                  <w:u w:val="single"/>
                </w:rPr>
                <w:t>http://agb.org.br/publicacoes/index.php/boletim-paulista/article/view/1483</w:t>
              </w:r>
            </w:hyperlink>
            <w:r w:rsidRPr="00E37BFB">
              <w:rPr>
                <w:sz w:val="20"/>
                <w:szCs w:val="20"/>
              </w:rPr>
              <w:t>. Acesso em: 29 mar. 2021.</w:t>
            </w:r>
          </w:p>
          <w:p w:rsidR="002E119F" w:rsidRPr="00E37BFB" w:rsidRDefault="002E119F" w:rsidP="00E37BFB">
            <w:pPr>
              <w:rPr>
                <w:b/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PAULA, Iago Sales de; ALMEIDA, Lucilene Ferreira de. O professor de geografia da educação básica no estado do Acre e os desafios de ensinar remotamente. </w:t>
            </w:r>
            <w:r w:rsidRPr="00E37BFB">
              <w:rPr>
                <w:b/>
                <w:sz w:val="20"/>
                <w:szCs w:val="20"/>
              </w:rPr>
              <w:t>Revista de Geografia (Recife)</w:t>
            </w:r>
            <w:r w:rsidRPr="00E37BFB">
              <w:rPr>
                <w:sz w:val="20"/>
                <w:szCs w:val="20"/>
              </w:rPr>
              <w:t xml:space="preserve">, v. 38, n. 3, p. 237-256, 2021. Disponível em: </w:t>
            </w:r>
            <w:hyperlink r:id="rId13" w:history="1">
              <w:r w:rsidRPr="00E37BFB">
                <w:rPr>
                  <w:rStyle w:val="Hyperlink"/>
                  <w:sz w:val="20"/>
                  <w:szCs w:val="20"/>
                </w:rPr>
                <w:t>https://periodicos.ufpe.br/revistas/revistageografia/article/view/249516/39889</w:t>
              </w:r>
            </w:hyperlink>
            <w:r w:rsidRPr="00E37BFB">
              <w:rPr>
                <w:sz w:val="20"/>
                <w:szCs w:val="20"/>
              </w:rPr>
              <w:t>. Acesso em: 01 dez. 2021.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PONTUSCHKA, Nídia Nacib; PAGANELLI, Tomoko Iyda; CACETE, Núria Hanglei. </w:t>
            </w:r>
            <w:r w:rsidRPr="00E37BFB">
              <w:rPr>
                <w:b/>
                <w:sz w:val="20"/>
                <w:szCs w:val="20"/>
              </w:rPr>
              <w:t>Para ensinar e aprender Geografia</w:t>
            </w:r>
            <w:r w:rsidRPr="00E37BFB">
              <w:rPr>
                <w:sz w:val="20"/>
                <w:szCs w:val="20"/>
              </w:rPr>
              <w:t>. 3. ed. São Paulo: Cortez, 2009.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SANTOS, Milton. </w:t>
            </w:r>
            <w:r w:rsidRPr="00E37BFB">
              <w:rPr>
                <w:b/>
                <w:sz w:val="20"/>
                <w:szCs w:val="20"/>
              </w:rPr>
              <w:t>A Natureza do Espaço</w:t>
            </w:r>
            <w:r w:rsidRPr="00E37BFB">
              <w:rPr>
                <w:sz w:val="20"/>
                <w:szCs w:val="20"/>
              </w:rPr>
              <w:t xml:space="preserve">: Técnica e Tempo. Razão e Emoção. 4. ed. São Paulo: Editora da Universidade de São Paulo, 2006. Disponível em: </w:t>
            </w:r>
            <w:hyperlink r:id="rId14">
              <w:r w:rsidRPr="00E37BFB">
                <w:rPr>
                  <w:color w:val="0563C1"/>
                  <w:sz w:val="20"/>
                  <w:szCs w:val="20"/>
                  <w:u w:val="single"/>
                </w:rPr>
                <w:t>http://files.leadt-ufal.webnode.com.br/200000026-4d5134e4ca/Milton_Santos_A_Natureza_do_Espaco.pdf</w:t>
              </w:r>
            </w:hyperlink>
            <w:r w:rsidRPr="00E37BFB">
              <w:rPr>
                <w:sz w:val="20"/>
                <w:szCs w:val="20"/>
              </w:rPr>
              <w:t>. Acesso em: 10 set. 2020.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SILVA, Monica Ribeiro. A BNCC da reforma do Ensino Médio: o resgate de um empoeirado discurso. </w:t>
            </w:r>
            <w:r w:rsidRPr="00E37BFB">
              <w:rPr>
                <w:b/>
                <w:sz w:val="20"/>
                <w:szCs w:val="20"/>
              </w:rPr>
              <w:t>Educação em Revista</w:t>
            </w:r>
            <w:r w:rsidRPr="00E37BFB">
              <w:rPr>
                <w:sz w:val="20"/>
                <w:szCs w:val="20"/>
              </w:rPr>
              <w:t xml:space="preserve">, v.34, 2018. Disponível em: </w:t>
            </w:r>
            <w:hyperlink r:id="rId15">
              <w:r w:rsidRPr="00E37BFB">
                <w:rPr>
                  <w:color w:val="0000FF"/>
                  <w:sz w:val="20"/>
                  <w:szCs w:val="20"/>
                  <w:u w:val="single"/>
                </w:rPr>
                <w:t>https://www.scielo.br/scielo.php?script=sci_abstract&amp;pid=S0102-46982018000100301&amp;lng=pt&amp;nrm=iso</w:t>
              </w:r>
            </w:hyperlink>
            <w:r w:rsidRPr="00E37BFB">
              <w:rPr>
                <w:sz w:val="20"/>
                <w:szCs w:val="20"/>
              </w:rPr>
              <w:t>. Acesso em: 22 mar. 2021.</w:t>
            </w:r>
          </w:p>
          <w:p w:rsidR="002E119F" w:rsidRPr="00E37BFB" w:rsidRDefault="002E119F" w:rsidP="00E37BFB">
            <w:pPr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>SILVA, Monica Ribeiro. Como fica o Ensino Médio com a reforma:</w:t>
            </w:r>
            <w:r w:rsidRPr="00E37BFB">
              <w:rPr>
                <w:b/>
                <w:sz w:val="20"/>
                <w:szCs w:val="20"/>
              </w:rPr>
              <w:t xml:space="preserve"> </w:t>
            </w:r>
            <w:r w:rsidRPr="00E37BFB">
              <w:rPr>
                <w:sz w:val="20"/>
                <w:szCs w:val="20"/>
              </w:rPr>
              <w:t xml:space="preserve">vem aí o Ensino Médio “líquido”. </w:t>
            </w:r>
            <w:r w:rsidRPr="00E37BFB">
              <w:rPr>
                <w:b/>
                <w:sz w:val="20"/>
                <w:szCs w:val="20"/>
              </w:rPr>
              <w:t>Avaliação Educacional – Blog do Freitas</w:t>
            </w:r>
            <w:r w:rsidRPr="00E37BFB">
              <w:rPr>
                <w:sz w:val="20"/>
                <w:szCs w:val="20"/>
              </w:rPr>
              <w:t xml:space="preserve">. São Paulo, 17 fev. 2017. Disponível em: </w:t>
            </w:r>
            <w:hyperlink r:id="rId16">
              <w:r w:rsidRPr="00E37BFB">
                <w:rPr>
                  <w:color w:val="0000FF"/>
                  <w:sz w:val="20"/>
                  <w:szCs w:val="20"/>
                  <w:u w:val="single"/>
                </w:rPr>
                <w:t>https://avaliacaoeducacional.com/2017/02/17/como-fica-o-ensino-medio-por-monica-ribeiro/</w:t>
              </w:r>
            </w:hyperlink>
            <w:r w:rsidRPr="00E37BFB">
              <w:rPr>
                <w:sz w:val="20"/>
                <w:szCs w:val="20"/>
              </w:rPr>
              <w:t>. Acesso em: 22 mar. 2021.</w:t>
            </w:r>
          </w:p>
          <w:p w:rsidR="00CA7F63" w:rsidRPr="00E37BFB" w:rsidRDefault="00CA7F63" w:rsidP="00E37BFB">
            <w:pPr>
              <w:jc w:val="both"/>
              <w:rPr>
                <w:sz w:val="20"/>
                <w:szCs w:val="20"/>
              </w:rPr>
            </w:pPr>
            <w:r w:rsidRPr="00E37BFB">
              <w:rPr>
                <w:sz w:val="20"/>
                <w:szCs w:val="20"/>
              </w:rPr>
              <w:t xml:space="preserve">UNIVERSIDADE ESTADUAL PAULISTA. Coordenadoria Geral de Biblioteca. </w:t>
            </w:r>
            <w:r w:rsidRPr="00E37BFB">
              <w:rPr>
                <w:b/>
                <w:sz w:val="20"/>
                <w:szCs w:val="20"/>
              </w:rPr>
              <w:t>Apostila de normalização documentária (com base na ABNT)</w:t>
            </w:r>
            <w:r w:rsidRPr="00E37BFB">
              <w:rPr>
                <w:sz w:val="20"/>
                <w:szCs w:val="20"/>
              </w:rPr>
              <w:t>. Presidente Prudente, 2018. Disponível em:&lt;http://www.fct.unesp.br/Home/Biblioteca/apostila_abnt_word_bpp_2018.pdf&gt;. Acesso em: 10 mar. 2019.</w:t>
            </w:r>
          </w:p>
        </w:tc>
      </w:tr>
      <w:tr w:rsidR="00CA7F63" w:rsidTr="00942EBE">
        <w:trPr>
          <w:trHeight w:val="313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A7F63" w:rsidRDefault="00CA7F63" w:rsidP="00CA7F63">
            <w:pPr>
              <w:ind w:left="2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VIII- Cronograma da Disciplina</w:t>
            </w:r>
          </w:p>
        </w:tc>
      </w:tr>
      <w:tr w:rsidR="00CA7F63" w:rsidTr="00E37BFB">
        <w:trPr>
          <w:trHeight w:val="313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A7F63" w:rsidRDefault="00CA7F63" w:rsidP="00CA7F63">
            <w:pPr>
              <w:keepLines/>
              <w:widowControl w:val="0"/>
              <w:numPr>
                <w:ilvl w:val="0"/>
                <w:numId w:val="1"/>
              </w:numPr>
              <w:ind w:left="2" w:hangingChars="1" w:hanging="2"/>
              <w:outlineLvl w:val="0"/>
              <w:rPr>
                <w:color w:val="00B050"/>
                <w:sz w:val="20"/>
                <w:szCs w:val="20"/>
              </w:rPr>
            </w:pPr>
          </w:p>
        </w:tc>
      </w:tr>
      <w:tr w:rsidR="00CA7F63" w:rsidTr="00942EBE">
        <w:trPr>
          <w:trHeight w:val="323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Default="00CA7F63" w:rsidP="00CA7F63">
            <w:pPr>
              <w:keepLines/>
              <w:ind w:left="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Default="00CA7F63" w:rsidP="00CA7F63">
            <w:pPr>
              <w:keepLines/>
              <w:ind w:left="2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Default="00CA7F63" w:rsidP="00CA7F63">
            <w:pPr>
              <w:keepLines/>
              <w:ind w:left="2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Término</w:t>
            </w:r>
          </w:p>
        </w:tc>
      </w:tr>
      <w:tr w:rsidR="00CA7F63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BFB" w:rsidRPr="00A963B1" w:rsidRDefault="00CA7F63" w:rsidP="00E37BF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or-IN"/>
              </w:rPr>
            </w:pPr>
            <w:r w:rsidRPr="00160300">
              <w:rPr>
                <w:sz w:val="20"/>
                <w:szCs w:val="20"/>
              </w:rPr>
              <w:t xml:space="preserve">Unidade 1: </w:t>
            </w:r>
            <w:r w:rsidR="00E37BFB" w:rsidRPr="00A963B1">
              <w:rPr>
                <w:b/>
                <w:sz w:val="20"/>
                <w:szCs w:val="20"/>
              </w:rPr>
              <w:t>Transformações mundiais, reforma educacional e seus reflexos no ensino de geografia</w:t>
            </w:r>
            <w:r w:rsidR="00E37BFB" w:rsidRPr="00A963B1">
              <w:rPr>
                <w:b/>
                <w:bCs/>
                <w:sz w:val="20"/>
                <w:szCs w:val="20"/>
                <w:u w:val="single"/>
                <w:lang w:bidi="or-IN"/>
              </w:rPr>
              <w:t xml:space="preserve"> </w:t>
            </w:r>
          </w:p>
          <w:p w:rsidR="00CA7F63" w:rsidRPr="00160300" w:rsidRDefault="00CA7F63" w:rsidP="00CA7F63">
            <w:pPr>
              <w:keepLines/>
              <w:ind w:left="2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160300" w:rsidRDefault="00160300" w:rsidP="00CA7F63">
            <w:pPr>
              <w:keepLines/>
              <w:ind w:left="2" w:right="-57" w:hanging="2"/>
              <w:jc w:val="center"/>
              <w:rPr>
                <w:color w:val="000000"/>
                <w:sz w:val="16"/>
                <w:szCs w:val="16"/>
              </w:rPr>
            </w:pPr>
            <w:r w:rsidRPr="00160300">
              <w:rPr>
                <w:color w:val="000000"/>
                <w:sz w:val="16"/>
                <w:szCs w:val="16"/>
              </w:rPr>
              <w:t>2</w:t>
            </w:r>
            <w:r w:rsidR="0026089A">
              <w:rPr>
                <w:color w:val="000000"/>
                <w:sz w:val="16"/>
                <w:szCs w:val="16"/>
              </w:rPr>
              <w:t>2</w:t>
            </w:r>
            <w:r w:rsidRPr="00160300">
              <w:rPr>
                <w:color w:val="000000"/>
                <w:sz w:val="16"/>
                <w:szCs w:val="16"/>
              </w:rPr>
              <w:t>/05/2023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Pr="00160300" w:rsidRDefault="0026089A" w:rsidP="00CA7F63">
            <w:pPr>
              <w:keepLines/>
              <w:ind w:left="2" w:right="-57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160300">
              <w:rPr>
                <w:color w:val="000000"/>
                <w:sz w:val="16"/>
                <w:szCs w:val="16"/>
              </w:rPr>
              <w:t>/0</w:t>
            </w:r>
            <w:r>
              <w:rPr>
                <w:color w:val="000000"/>
                <w:sz w:val="16"/>
                <w:szCs w:val="16"/>
              </w:rPr>
              <w:t>5</w:t>
            </w:r>
            <w:r w:rsidR="00160300">
              <w:rPr>
                <w:color w:val="000000"/>
                <w:sz w:val="16"/>
                <w:szCs w:val="16"/>
              </w:rPr>
              <w:t>/2023</w:t>
            </w:r>
          </w:p>
        </w:tc>
      </w:tr>
      <w:tr w:rsidR="00CA7F63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160300" w:rsidRDefault="00CA7F63" w:rsidP="00CA7F63">
            <w:pPr>
              <w:keepLines/>
              <w:ind w:left="2" w:hanging="2"/>
              <w:rPr>
                <w:sz w:val="20"/>
                <w:szCs w:val="20"/>
              </w:rPr>
            </w:pPr>
            <w:r w:rsidRPr="00160300">
              <w:rPr>
                <w:sz w:val="20"/>
                <w:szCs w:val="20"/>
              </w:rPr>
              <w:t xml:space="preserve">Unidade 2: </w:t>
            </w:r>
            <w:r w:rsidR="0026089A" w:rsidRPr="00A963B1">
              <w:rPr>
                <w:b/>
                <w:sz w:val="20"/>
                <w:szCs w:val="20"/>
              </w:rPr>
              <w:t>Políticas curriculares e o ensino de Geografia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160300" w:rsidRDefault="0026089A" w:rsidP="00CA7F63">
            <w:pPr>
              <w:keepLines/>
              <w:ind w:left="2" w:right="-57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  <w:r w:rsidR="00160300">
              <w:rPr>
                <w:color w:val="000000"/>
                <w:sz w:val="16"/>
                <w:szCs w:val="16"/>
              </w:rPr>
              <w:t>/06/2023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Pr="00160300" w:rsidRDefault="0026089A" w:rsidP="00CA7F63">
            <w:pPr>
              <w:keepLines/>
              <w:ind w:left="2" w:right="-57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DF1A23">
              <w:rPr>
                <w:color w:val="000000"/>
                <w:sz w:val="16"/>
                <w:szCs w:val="16"/>
              </w:rPr>
              <w:t>/07/2023</w:t>
            </w:r>
          </w:p>
        </w:tc>
      </w:tr>
      <w:tr w:rsidR="00CA7F63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160300" w:rsidRDefault="00CA7F63" w:rsidP="00CA7F63">
            <w:pPr>
              <w:keepLines/>
              <w:ind w:left="2" w:hanging="2"/>
              <w:rPr>
                <w:sz w:val="20"/>
                <w:szCs w:val="20"/>
              </w:rPr>
            </w:pPr>
            <w:r w:rsidRPr="00160300">
              <w:rPr>
                <w:sz w:val="20"/>
                <w:szCs w:val="20"/>
              </w:rPr>
              <w:lastRenderedPageBreak/>
              <w:t xml:space="preserve">Unidade 3: </w:t>
            </w:r>
            <w:r w:rsidR="0026089A" w:rsidRPr="002438AF">
              <w:rPr>
                <w:b/>
                <w:bCs/>
                <w:sz w:val="20"/>
                <w:szCs w:val="20"/>
              </w:rPr>
              <w:t>Planejamento educacional e as bases do ensino de Geografia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160300" w:rsidRDefault="00DF1A23" w:rsidP="00CA7F63">
            <w:pPr>
              <w:keepLines/>
              <w:ind w:left="2" w:right="-57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11/07/2023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Pr="00160300" w:rsidRDefault="0026089A" w:rsidP="00CA7F63">
            <w:pPr>
              <w:keepLines/>
              <w:ind w:left="2" w:right="-57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="00DF1A23">
              <w:rPr>
                <w:color w:val="000000"/>
                <w:sz w:val="16"/>
                <w:szCs w:val="16"/>
              </w:rPr>
              <w:t>/08/2023</w:t>
            </w:r>
          </w:p>
        </w:tc>
      </w:tr>
      <w:tr w:rsidR="00CA7F63" w:rsidTr="00942EBE">
        <w:trPr>
          <w:trHeight w:val="323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Default="00CA7F63" w:rsidP="00CA7F63">
            <w:pPr>
              <w:keepLines/>
              <w:ind w:left="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Avaliação da aprendizagem </w:t>
            </w:r>
            <w:r>
              <w:rPr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Default="00CA7F63" w:rsidP="00CA7F63">
            <w:pPr>
              <w:keepLines/>
              <w:ind w:left="2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de Realização</w:t>
            </w:r>
          </w:p>
        </w:tc>
      </w:tr>
      <w:tr w:rsidR="00CA7F63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26089A" w:rsidRDefault="00CA7F63" w:rsidP="00CA7F63">
            <w:pPr>
              <w:keepLines/>
              <w:ind w:left="2" w:hanging="2"/>
              <w:rPr>
                <w:color w:val="000000"/>
                <w:sz w:val="20"/>
                <w:szCs w:val="20"/>
              </w:rPr>
            </w:pPr>
            <w:r w:rsidRPr="0026089A">
              <w:rPr>
                <w:color w:val="000000"/>
                <w:sz w:val="20"/>
                <w:szCs w:val="20"/>
              </w:rPr>
              <w:t xml:space="preserve">Avaliação1-N1 </w:t>
            </w:r>
            <w:r w:rsidR="000147E6" w:rsidRPr="0026089A">
              <w:rPr>
                <w:color w:val="000000"/>
                <w:sz w:val="20"/>
                <w:szCs w:val="20"/>
              </w:rPr>
              <w:t>–</w:t>
            </w:r>
            <w:r w:rsidRPr="0026089A">
              <w:rPr>
                <w:color w:val="000000"/>
                <w:sz w:val="20"/>
                <w:szCs w:val="20"/>
              </w:rPr>
              <w:t xml:space="preserve"> </w:t>
            </w:r>
            <w:r w:rsidR="0026089A" w:rsidRPr="0026089A">
              <w:rPr>
                <w:sz w:val="20"/>
                <w:szCs w:val="20"/>
              </w:rPr>
              <w:t>Participação nas discussões dos textos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Pr="00DF1A23" w:rsidRDefault="0026089A" w:rsidP="00CA7F63">
            <w:pPr>
              <w:keepLines/>
              <w:ind w:left="2" w:right="-5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 as aulas</w:t>
            </w:r>
          </w:p>
        </w:tc>
      </w:tr>
      <w:tr w:rsidR="00CA7F63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26089A" w:rsidRDefault="00CA7F63" w:rsidP="00CA7F63">
            <w:pPr>
              <w:keepLines/>
              <w:ind w:left="2" w:hanging="2"/>
              <w:rPr>
                <w:color w:val="000000"/>
                <w:sz w:val="20"/>
                <w:szCs w:val="20"/>
              </w:rPr>
            </w:pPr>
            <w:r w:rsidRPr="0026089A">
              <w:rPr>
                <w:color w:val="000000"/>
                <w:sz w:val="20"/>
                <w:szCs w:val="20"/>
              </w:rPr>
              <w:t xml:space="preserve">Avaliação2-N1 </w:t>
            </w:r>
            <w:r w:rsidR="000147E6" w:rsidRPr="0026089A">
              <w:rPr>
                <w:color w:val="000000"/>
                <w:sz w:val="20"/>
                <w:szCs w:val="20"/>
              </w:rPr>
              <w:t>–</w:t>
            </w:r>
            <w:r w:rsidRPr="0026089A">
              <w:rPr>
                <w:color w:val="000000"/>
                <w:sz w:val="20"/>
                <w:szCs w:val="20"/>
              </w:rPr>
              <w:t xml:space="preserve"> </w:t>
            </w:r>
            <w:r w:rsidR="0026089A" w:rsidRPr="0026089A">
              <w:rPr>
                <w:sz w:val="20"/>
                <w:szCs w:val="20"/>
              </w:rPr>
              <w:t>Questões e socialização sobre a BNCC e Currículo Único do Acre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Pr="00DF1A23" w:rsidRDefault="0026089A" w:rsidP="00CA7F63">
            <w:pPr>
              <w:keepLines/>
              <w:ind w:left="2" w:right="-5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F1A23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6</w:t>
            </w:r>
            <w:r w:rsidR="00DF1A23">
              <w:rPr>
                <w:sz w:val="16"/>
                <w:szCs w:val="16"/>
              </w:rPr>
              <w:t>/2023</w:t>
            </w:r>
          </w:p>
        </w:tc>
      </w:tr>
      <w:tr w:rsidR="000147E6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26089A" w:rsidRDefault="000147E6" w:rsidP="00CA7F63">
            <w:pPr>
              <w:keepLines/>
              <w:ind w:left="2" w:hanging="2"/>
              <w:rPr>
                <w:color w:val="000000"/>
                <w:sz w:val="20"/>
                <w:szCs w:val="20"/>
              </w:rPr>
            </w:pPr>
            <w:r w:rsidRPr="0026089A">
              <w:rPr>
                <w:color w:val="000000"/>
                <w:sz w:val="20"/>
                <w:szCs w:val="20"/>
              </w:rPr>
              <w:t>Avaliação</w:t>
            </w:r>
            <w:r w:rsidRPr="0026089A">
              <w:rPr>
                <w:color w:val="000000"/>
                <w:sz w:val="20"/>
                <w:szCs w:val="20"/>
              </w:rPr>
              <w:t>3</w:t>
            </w:r>
            <w:r w:rsidRPr="0026089A">
              <w:rPr>
                <w:color w:val="000000"/>
                <w:sz w:val="20"/>
                <w:szCs w:val="20"/>
              </w:rPr>
              <w:t>-N1 –</w:t>
            </w:r>
            <w:r w:rsidRPr="0026089A">
              <w:rPr>
                <w:color w:val="000000"/>
                <w:sz w:val="20"/>
                <w:szCs w:val="20"/>
              </w:rPr>
              <w:t xml:space="preserve"> Prova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47E6" w:rsidRPr="00DF1A23" w:rsidRDefault="00DF1A23" w:rsidP="00CA7F63">
            <w:pPr>
              <w:keepLines/>
              <w:ind w:left="2" w:right="-5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08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/07/2023</w:t>
            </w:r>
          </w:p>
        </w:tc>
      </w:tr>
      <w:tr w:rsidR="00CA7F63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26089A" w:rsidRDefault="00CA7F63" w:rsidP="00CA7F63">
            <w:pPr>
              <w:keepLines/>
              <w:ind w:left="2" w:hanging="2"/>
              <w:rPr>
                <w:color w:val="000000"/>
                <w:sz w:val="20"/>
                <w:szCs w:val="20"/>
              </w:rPr>
            </w:pPr>
            <w:r w:rsidRPr="0026089A">
              <w:rPr>
                <w:color w:val="000000"/>
                <w:sz w:val="20"/>
                <w:szCs w:val="20"/>
              </w:rPr>
              <w:t xml:space="preserve">Avaliação1-N2 </w:t>
            </w:r>
            <w:r w:rsidR="000147E6" w:rsidRPr="0026089A">
              <w:rPr>
                <w:color w:val="000000"/>
                <w:sz w:val="20"/>
                <w:szCs w:val="20"/>
              </w:rPr>
              <w:t>–</w:t>
            </w:r>
            <w:r w:rsidRPr="0026089A">
              <w:rPr>
                <w:color w:val="000000"/>
                <w:sz w:val="20"/>
                <w:szCs w:val="20"/>
              </w:rPr>
              <w:t xml:space="preserve"> </w:t>
            </w:r>
            <w:r w:rsidR="0026089A" w:rsidRPr="0026089A">
              <w:rPr>
                <w:sz w:val="20"/>
                <w:szCs w:val="20"/>
              </w:rPr>
              <w:t>Participação nas discussões dos textos e documentos.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Pr="00DF1A23" w:rsidRDefault="0026089A" w:rsidP="00CA7F63">
            <w:pPr>
              <w:keepLines/>
              <w:ind w:left="2" w:right="-5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 as aulas</w:t>
            </w:r>
          </w:p>
        </w:tc>
      </w:tr>
      <w:tr w:rsidR="000147E6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26089A" w:rsidRDefault="000147E6" w:rsidP="00CA7F63">
            <w:pPr>
              <w:keepLines/>
              <w:ind w:left="2" w:hanging="2"/>
              <w:rPr>
                <w:color w:val="000000"/>
                <w:sz w:val="20"/>
                <w:szCs w:val="20"/>
              </w:rPr>
            </w:pPr>
            <w:r w:rsidRPr="0026089A">
              <w:rPr>
                <w:color w:val="000000"/>
                <w:sz w:val="20"/>
                <w:szCs w:val="20"/>
              </w:rPr>
              <w:t>Avaliação</w:t>
            </w:r>
            <w:r w:rsidRPr="0026089A">
              <w:rPr>
                <w:color w:val="000000"/>
                <w:sz w:val="20"/>
                <w:szCs w:val="20"/>
              </w:rPr>
              <w:t>2</w:t>
            </w:r>
            <w:r w:rsidRPr="0026089A">
              <w:rPr>
                <w:color w:val="000000"/>
                <w:sz w:val="20"/>
                <w:szCs w:val="20"/>
              </w:rPr>
              <w:t xml:space="preserve">-N2 </w:t>
            </w:r>
            <w:r w:rsidRPr="0026089A">
              <w:rPr>
                <w:color w:val="000000"/>
                <w:sz w:val="20"/>
                <w:szCs w:val="20"/>
              </w:rPr>
              <w:t>–</w:t>
            </w:r>
            <w:r w:rsidRPr="0026089A">
              <w:rPr>
                <w:color w:val="000000"/>
                <w:sz w:val="20"/>
                <w:szCs w:val="20"/>
              </w:rPr>
              <w:t xml:space="preserve"> </w:t>
            </w:r>
            <w:r w:rsidR="0026089A" w:rsidRPr="0026089A">
              <w:rPr>
                <w:sz w:val="20"/>
                <w:szCs w:val="20"/>
              </w:rPr>
              <w:t xml:space="preserve">Pesquisa e socialização sobre as Leis nº. 13.415/2017 e </w:t>
            </w:r>
            <w:r w:rsidR="0026089A" w:rsidRPr="0026089A">
              <w:rPr>
                <w:color w:val="000000" w:themeColor="text1"/>
                <w:sz w:val="20"/>
                <w:szCs w:val="20"/>
              </w:rPr>
              <w:t>11.645/2008.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47E6" w:rsidRPr="00DF1A23" w:rsidRDefault="00DF1A23" w:rsidP="00CA7F63">
            <w:pPr>
              <w:keepLines/>
              <w:ind w:left="2" w:right="-5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08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/08/2023</w:t>
            </w:r>
          </w:p>
        </w:tc>
      </w:tr>
      <w:tr w:rsidR="000147E6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26089A" w:rsidRDefault="000147E6" w:rsidP="00CA7F63">
            <w:pPr>
              <w:keepLines/>
              <w:ind w:left="2" w:hanging="2"/>
              <w:rPr>
                <w:color w:val="000000"/>
                <w:sz w:val="20"/>
                <w:szCs w:val="20"/>
              </w:rPr>
            </w:pPr>
            <w:r w:rsidRPr="0026089A">
              <w:rPr>
                <w:color w:val="000000"/>
                <w:sz w:val="20"/>
                <w:szCs w:val="20"/>
              </w:rPr>
              <w:t>Avaliação</w:t>
            </w:r>
            <w:r w:rsidRPr="0026089A">
              <w:rPr>
                <w:color w:val="000000"/>
                <w:sz w:val="20"/>
                <w:szCs w:val="20"/>
              </w:rPr>
              <w:t>3</w:t>
            </w:r>
            <w:r w:rsidRPr="0026089A">
              <w:rPr>
                <w:color w:val="000000"/>
                <w:sz w:val="20"/>
                <w:szCs w:val="20"/>
              </w:rPr>
              <w:t xml:space="preserve">-N2 </w:t>
            </w:r>
            <w:r w:rsidRPr="0026089A">
              <w:rPr>
                <w:color w:val="000000"/>
                <w:sz w:val="20"/>
                <w:szCs w:val="20"/>
              </w:rPr>
              <w:t>–</w:t>
            </w:r>
            <w:r w:rsidRPr="0026089A">
              <w:rPr>
                <w:color w:val="000000"/>
                <w:sz w:val="20"/>
                <w:szCs w:val="20"/>
              </w:rPr>
              <w:t xml:space="preserve"> </w:t>
            </w:r>
            <w:r w:rsidR="0026089A" w:rsidRPr="0026089A">
              <w:rPr>
                <w:sz w:val="20"/>
                <w:szCs w:val="20"/>
              </w:rPr>
              <w:t>Análise de livros didáticos de Geografia.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47E6" w:rsidRPr="00DF1A23" w:rsidRDefault="00DF1A23" w:rsidP="00CA7F63">
            <w:pPr>
              <w:keepLines/>
              <w:ind w:left="2" w:right="-5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089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/08/2023</w:t>
            </w:r>
          </w:p>
        </w:tc>
      </w:tr>
      <w:tr w:rsidR="00CA7F63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F63" w:rsidRPr="0026089A" w:rsidRDefault="00CA7F63" w:rsidP="00CA7F63">
            <w:pPr>
              <w:keepLines/>
              <w:ind w:left="2" w:hanging="2"/>
              <w:rPr>
                <w:color w:val="000000"/>
                <w:sz w:val="20"/>
                <w:szCs w:val="20"/>
              </w:rPr>
            </w:pPr>
            <w:r w:rsidRPr="0026089A">
              <w:rPr>
                <w:color w:val="000000"/>
                <w:sz w:val="20"/>
                <w:szCs w:val="20"/>
              </w:rPr>
              <w:t>Avaliação</w:t>
            </w:r>
            <w:r w:rsidR="000147E6" w:rsidRPr="0026089A">
              <w:rPr>
                <w:color w:val="000000"/>
                <w:sz w:val="20"/>
                <w:szCs w:val="20"/>
              </w:rPr>
              <w:t>4</w:t>
            </w:r>
            <w:r w:rsidRPr="0026089A">
              <w:rPr>
                <w:color w:val="000000"/>
                <w:sz w:val="20"/>
                <w:szCs w:val="20"/>
              </w:rPr>
              <w:t xml:space="preserve">-N2 </w:t>
            </w:r>
            <w:r w:rsidR="000147E6" w:rsidRPr="0026089A">
              <w:rPr>
                <w:color w:val="000000"/>
                <w:sz w:val="20"/>
                <w:szCs w:val="20"/>
              </w:rPr>
              <w:t>–</w:t>
            </w:r>
            <w:r w:rsidRPr="0026089A">
              <w:rPr>
                <w:color w:val="000000"/>
                <w:sz w:val="20"/>
                <w:szCs w:val="20"/>
              </w:rPr>
              <w:t xml:space="preserve"> </w:t>
            </w:r>
            <w:r w:rsidR="0026089A" w:rsidRPr="0026089A">
              <w:rPr>
                <w:sz w:val="20"/>
                <w:szCs w:val="20"/>
              </w:rPr>
              <w:t>Planejamento de aula em Geografia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A7F63" w:rsidRPr="00DF1A23" w:rsidRDefault="00DF1A23" w:rsidP="00CA7F63">
            <w:pPr>
              <w:keepLines/>
              <w:ind w:left="2" w:right="-5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608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/09/2023</w:t>
            </w:r>
          </w:p>
        </w:tc>
      </w:tr>
      <w:tr w:rsidR="00CA7F63" w:rsidTr="00942EBE">
        <w:trPr>
          <w:trHeight w:val="322"/>
          <w:jc w:val="center"/>
        </w:trPr>
        <w:tc>
          <w:tcPr>
            <w:tcW w:w="8093" w:type="dxa"/>
            <w:gridSpan w:val="7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089A" w:rsidRDefault="00CA7F63" w:rsidP="0026089A">
            <w:pPr>
              <w:keepLines/>
              <w:ind w:left="2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Realização da Prova Final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CA7F63" w:rsidRPr="00DF1A23" w:rsidRDefault="00DF1A23" w:rsidP="00CA7F63">
            <w:pPr>
              <w:keepLines/>
              <w:ind w:left="2" w:right="-5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089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/09/2023</w:t>
            </w:r>
          </w:p>
        </w:tc>
      </w:tr>
      <w:tr w:rsidR="00CA7F63" w:rsidTr="00942EBE">
        <w:trPr>
          <w:trHeight w:val="1728"/>
          <w:jc w:val="center"/>
        </w:trPr>
        <w:tc>
          <w:tcPr>
            <w:tcW w:w="1017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F63" w:rsidRDefault="00CA7F63" w:rsidP="00CA7F63">
            <w:pPr>
              <w:keepLines/>
              <w:ind w:left="2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Aprovação do Colegiado de Curso </w:t>
            </w:r>
            <w:r>
              <w:rPr>
                <w:sz w:val="16"/>
                <w:szCs w:val="16"/>
              </w:rPr>
              <w:t xml:space="preserve">(Regimento Geral da UFAC, Artigo 70, incisos II). Informar o fundamento regimental de elaboração e aprovação, indicando o dia da reunião do Colegiado de Curso que homologou o Plano de Curso. </w:t>
            </w:r>
          </w:p>
          <w:p w:rsidR="00CA7F63" w:rsidRDefault="00CA7F63" w:rsidP="00CA7F63">
            <w:pPr>
              <w:keepLines/>
              <w:ind w:left="2" w:hanging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Exemplo: Plano de Curso elaborado nos termos do §2º, Art. 243 do Regimento Geral da Ufac, apreciado e homologado pelo Colegiado do Curso ............, em reunião realizada em ..... de ................ de ....... , conforme estabelecido no Regimento da Ufac, Art. 70, II.</w:t>
            </w:r>
          </w:p>
          <w:p w:rsidR="00CA7F63" w:rsidRDefault="00CA7F63" w:rsidP="00CA7F63">
            <w:pPr>
              <w:ind w:left="2" w:hanging="2"/>
              <w:jc w:val="both"/>
              <w:rPr>
                <w:sz w:val="20"/>
                <w:szCs w:val="20"/>
              </w:rPr>
            </w:pPr>
          </w:p>
          <w:p w:rsidR="00CA7F63" w:rsidRDefault="00CA7F63" w:rsidP="00CA7F63">
            <w:pPr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Branco, 15 de maio de 2023</w:t>
            </w:r>
          </w:p>
          <w:p w:rsidR="00CA7F63" w:rsidRDefault="00CA7F63" w:rsidP="00CA7F63">
            <w:pPr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Profa. Lucilene Ferreira de Almeida</w:t>
            </w:r>
          </w:p>
          <w:p w:rsidR="00CA7F63" w:rsidRDefault="00CA7F63" w:rsidP="00CA7F63">
            <w:pPr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FFBA55" wp14:editId="209C3EE6">
                  <wp:extent cx="1371600" cy="542759"/>
                  <wp:effectExtent l="0" t="0" r="0" b="0"/>
                  <wp:docPr id="3" name="image2.jpeg" descr="Desenho de basquete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Desenho de basquete&#10;&#10;Descrição gerada automaticamente com confiança médi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54" cy="54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F63" w:rsidRDefault="00CA7F63" w:rsidP="00CA7F63">
            <w:pPr>
              <w:ind w:left="2" w:hanging="2"/>
              <w:rPr>
                <w:sz w:val="20"/>
                <w:szCs w:val="20"/>
              </w:rPr>
            </w:pPr>
          </w:p>
        </w:tc>
      </w:tr>
    </w:tbl>
    <w:p w:rsidR="00180864" w:rsidRDefault="00180864" w:rsidP="00180864">
      <w:pPr>
        <w:spacing w:line="360" w:lineRule="auto"/>
        <w:rPr>
          <w:color w:val="000000"/>
          <w:kern w:val="2"/>
          <w:position w:val="-1"/>
          <w:lang w:eastAsia="zh-CN" w:bidi="hi-IN"/>
        </w:rPr>
      </w:pPr>
    </w:p>
    <w:p w:rsidR="00180864" w:rsidRDefault="00180864"/>
    <w:sectPr w:rsidR="00180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9"/>
    <w:multiLevelType w:val="hybridMultilevel"/>
    <w:tmpl w:val="60728A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935"/>
    <w:multiLevelType w:val="multilevel"/>
    <w:tmpl w:val="BCEAE8D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13CB07FF"/>
    <w:multiLevelType w:val="hybridMultilevel"/>
    <w:tmpl w:val="2F789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4DFA"/>
    <w:multiLevelType w:val="hybridMultilevel"/>
    <w:tmpl w:val="F1D89C32"/>
    <w:lvl w:ilvl="0" w:tplc="0416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D07528F"/>
    <w:multiLevelType w:val="hybridMultilevel"/>
    <w:tmpl w:val="0088DE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54C0"/>
    <w:multiLevelType w:val="multilevel"/>
    <w:tmpl w:val="12408F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  <w:b/>
      </w:rPr>
    </w:lvl>
  </w:abstractNum>
  <w:abstractNum w:abstractNumId="6" w15:restartNumberingAfterBreak="0">
    <w:nsid w:val="4E2524B1"/>
    <w:multiLevelType w:val="multilevel"/>
    <w:tmpl w:val="19C29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  <w:b/>
      </w:rPr>
    </w:lvl>
  </w:abstractNum>
  <w:abstractNum w:abstractNumId="7" w15:restartNumberingAfterBreak="0">
    <w:nsid w:val="5837727C"/>
    <w:multiLevelType w:val="multilevel"/>
    <w:tmpl w:val="12408F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  <w:b/>
      </w:rPr>
    </w:lvl>
  </w:abstractNum>
  <w:abstractNum w:abstractNumId="8" w15:restartNumberingAfterBreak="0">
    <w:nsid w:val="5F0B7D2A"/>
    <w:multiLevelType w:val="hybridMultilevel"/>
    <w:tmpl w:val="8F6A4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64BEE"/>
    <w:multiLevelType w:val="hybridMultilevel"/>
    <w:tmpl w:val="72CC5AA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7A6E"/>
    <w:multiLevelType w:val="hybridMultilevel"/>
    <w:tmpl w:val="5D088C78"/>
    <w:lvl w:ilvl="0" w:tplc="582E71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65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EA0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C7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07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42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D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8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76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050ED"/>
    <w:multiLevelType w:val="hybridMultilevel"/>
    <w:tmpl w:val="C0FE66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13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80761">
    <w:abstractNumId w:val="8"/>
  </w:num>
  <w:num w:numId="3" w16cid:durableId="587999797">
    <w:abstractNumId w:val="4"/>
  </w:num>
  <w:num w:numId="4" w16cid:durableId="1056127448">
    <w:abstractNumId w:val="2"/>
  </w:num>
  <w:num w:numId="5" w16cid:durableId="603222523">
    <w:abstractNumId w:val="10"/>
  </w:num>
  <w:num w:numId="6" w16cid:durableId="1172794508">
    <w:abstractNumId w:val="11"/>
  </w:num>
  <w:num w:numId="7" w16cid:durableId="1280986356">
    <w:abstractNumId w:val="6"/>
  </w:num>
  <w:num w:numId="8" w16cid:durableId="1416510017">
    <w:abstractNumId w:val="7"/>
  </w:num>
  <w:num w:numId="9" w16cid:durableId="324092995">
    <w:abstractNumId w:val="0"/>
  </w:num>
  <w:num w:numId="10" w16cid:durableId="1265990591">
    <w:abstractNumId w:val="5"/>
  </w:num>
  <w:num w:numId="11" w16cid:durableId="1990163808">
    <w:abstractNumId w:val="3"/>
  </w:num>
  <w:num w:numId="12" w16cid:durableId="1889881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64"/>
    <w:rsid w:val="000147E6"/>
    <w:rsid w:val="00160300"/>
    <w:rsid w:val="00180864"/>
    <w:rsid w:val="002438AF"/>
    <w:rsid w:val="0026089A"/>
    <w:rsid w:val="002714E6"/>
    <w:rsid w:val="002E119F"/>
    <w:rsid w:val="00575B99"/>
    <w:rsid w:val="00942EBE"/>
    <w:rsid w:val="0097531B"/>
    <w:rsid w:val="00A963B1"/>
    <w:rsid w:val="00B46093"/>
    <w:rsid w:val="00CA1A7B"/>
    <w:rsid w:val="00CA7F63"/>
    <w:rsid w:val="00DF1A23"/>
    <w:rsid w:val="00E37BFB"/>
    <w:rsid w:val="00E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2DE9"/>
  <w15:chartTrackingRefBased/>
  <w15:docId w15:val="{88370BA6-CFB0-468B-AED3-D9231472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64"/>
    <w:pPr>
      <w:spacing w:after="0" w:line="240" w:lineRule="auto"/>
    </w:pPr>
    <w:rPr>
      <w:rFonts w:ascii="Arial" w:eastAsia="Arial" w:hAnsi="Arial" w:cs="Arial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80864"/>
    <w:pPr>
      <w:widowControl w:val="0"/>
      <w:numPr>
        <w:numId w:val="1"/>
      </w:numPr>
      <w:spacing w:line="1" w:lineRule="atLeast"/>
      <w:ind w:leftChars="-1" w:left="100" w:hangingChars="1"/>
      <w:outlineLvl w:val="0"/>
    </w:pPr>
    <w:rPr>
      <w:rFonts w:ascii="Liberation Serif" w:eastAsia="SimSun" w:hAnsi="Liberation Serif"/>
      <w:b/>
      <w:kern w:val="2"/>
      <w:position w:val="-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0864"/>
    <w:rPr>
      <w:rFonts w:ascii="Liberation Serif" w:eastAsia="SimSun" w:hAnsi="Liberation Serif" w:cs="Arial"/>
      <w:b/>
      <w:position w:val="-1"/>
      <w:sz w:val="24"/>
      <w:szCs w:val="24"/>
      <w:lang w:eastAsia="zh-CN" w:bidi="hi-IN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6227C"/>
    <w:pPr>
      <w:widowControl w:val="0"/>
      <w:autoSpaceDE w:val="0"/>
      <w:autoSpaceDN w:val="0"/>
    </w:pPr>
    <w:rPr>
      <w:b/>
      <w:bCs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27C"/>
    <w:rPr>
      <w:rFonts w:ascii="Arial" w:eastAsia="Arial" w:hAnsi="Arial" w:cs="Arial"/>
      <w:b/>
      <w:bCs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6227C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42EBE"/>
    <w:pPr>
      <w:ind w:left="720"/>
      <w:contextualSpacing/>
    </w:pPr>
  </w:style>
  <w:style w:type="paragraph" w:customStyle="1" w:styleId="Default">
    <w:name w:val="Default"/>
    <w:rsid w:val="00942E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39"/>
    <w:rsid w:val="00942EB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7F63"/>
    <w:rPr>
      <w:color w:val="0563C1"/>
      <w:u w:val="single"/>
    </w:rPr>
  </w:style>
  <w:style w:type="character" w:styleId="Forte">
    <w:name w:val="Strong"/>
    <w:basedOn w:val="Fontepargpadro"/>
    <w:uiPriority w:val="22"/>
    <w:qFormat/>
    <w:rsid w:val="002E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08/lei/l11645.htm" TargetMode="External"/><Relationship Id="rId13" Type="http://schemas.openxmlformats.org/officeDocument/2006/relationships/hyperlink" Target="https://periodicos.ufpe.br/revistas/revistageografia/article/view/249516/3988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nacionalcomum.mec.gov.br/wp-content/uploads/2018/04/BNCC_19mar2018_versaofinal.pdf" TargetMode="External"/><Relationship Id="rId12" Type="http://schemas.openxmlformats.org/officeDocument/2006/relationships/hyperlink" Target="http://agb.org.br/publicacoes/index.php/boletim-paulista/article/view/1483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avaliacaoeducacional.com/2017/02/17/como-fica-o-ensino-medio-por-monica-ribeir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eer.ufsj.edu.br/index.php/territorium_terram/article/view/606/54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cielo.br/scielo.php?script=sci_abstract&amp;pid=S0102-46982018000100301&amp;lng=pt&amp;nrm=iso" TargetMode="External"/><Relationship Id="rId10" Type="http://schemas.openxmlformats.org/officeDocument/2006/relationships/hyperlink" Target="https://periodicos3.ufpb.br/index.php/okara/article/view/31203/163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vistaedugeo.com.br/ojs/index.php/revistaedugeo/article/view/144/149" TargetMode="External"/><Relationship Id="rId14" Type="http://schemas.openxmlformats.org/officeDocument/2006/relationships/hyperlink" Target="http://files.leadt-ufal.webnode.com.br/200000026-4d5134e4ca/Milton_Santos_A_Natureza_do_Espac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2044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Almeida</dc:creator>
  <cp:keywords/>
  <dc:description/>
  <cp:lastModifiedBy>Lucilene Almeida</cp:lastModifiedBy>
  <cp:revision>3</cp:revision>
  <dcterms:created xsi:type="dcterms:W3CDTF">2023-05-16T17:14:00Z</dcterms:created>
  <dcterms:modified xsi:type="dcterms:W3CDTF">2023-05-16T17:23:00Z</dcterms:modified>
</cp:coreProperties>
</file>