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0"/>
        <w:spacing w:after="28" w:before="28"/>
        <w:contextualSpacing w:val="false"/>
        <w:jc w:val="center"/>
      </w:pPr>
      <w:r>
        <w:rPr>
          <w:rFonts w:ascii="Arial" w:cs="Arial" w:hAnsi="Arial"/>
          <w:color w:val="000000"/>
        </w:rPr>
      </w:r>
    </w:p>
    <w:p>
      <w:pPr>
        <w:pStyle w:val="style30"/>
        <w:jc w:val="center"/>
      </w:pPr>
      <w:r>
        <w:rPr>
          <w:rFonts w:ascii="Arial" w:cs="Arial" w:hAnsi="Arial"/>
          <w:b/>
          <w:color w:val="000000"/>
        </w:rPr>
        <w:t>TITULO DO TRABALHO</w:t>
      </w:r>
    </w:p>
    <w:p>
      <w:pPr>
        <w:pStyle w:val="style3"/>
        <w:numPr>
          <w:ilvl w:val="2"/>
          <w:numId w:val="1"/>
        </w:numPr>
        <w:jc w:val="right"/>
      </w:pPr>
      <w:r>
        <w:rPr>
          <w:rFonts w:ascii="Arial" w:cs="Arial" w:hAnsi="Arial"/>
          <w:i w:val="false"/>
          <w:iCs w:val="false"/>
          <w:sz w:val="24"/>
          <w:szCs w:val="24"/>
        </w:rPr>
        <w:t>AUTOR(ES)</w:t>
      </w:r>
    </w:p>
    <w:p>
      <w:pPr>
        <w:pStyle w:val="style3"/>
        <w:numPr>
          <w:ilvl w:val="2"/>
          <w:numId w:val="1"/>
        </w:numPr>
        <w:jc w:val="right"/>
      </w:pPr>
      <w:r>
        <w:rPr>
          <w:rFonts w:ascii="Arial" w:cs="Arial" w:hAnsi="Arial"/>
          <w:i w:val="false"/>
          <w:iCs w:val="false"/>
          <w:sz w:val="24"/>
          <w:szCs w:val="24"/>
        </w:rPr>
        <w:t>PIBID Área</w:t>
      </w:r>
      <w:r>
        <w:rPr>
          <w:rFonts w:ascii="Arial" w:cs="Arial" w:hAnsi="Arial"/>
        </w:rPr>
        <w:t xml:space="preserve"> </w:t>
      </w:r>
    </w:p>
    <w:p>
      <w:pPr>
        <w:pStyle w:val="style0"/>
        <w:jc w:val="right"/>
      </w:pPr>
      <w:r>
        <w:rPr>
          <w:rFonts w:ascii="Arial" w:cs="Arial" w:hAnsi="Arial"/>
          <w:sz w:val="24"/>
          <w:szCs w:val="24"/>
        </w:rPr>
        <w:t xml:space="preserve">Coordenador: </w:t>
      </w:r>
    </w:p>
    <w:p>
      <w:pPr>
        <w:pStyle w:val="style0"/>
        <w:jc w:val="right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  <w:t>1) Indicar o título do trabalho em caixa alta, centralizado.</w:t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  <w:t>2) Indicar o SOBRENOME do autor em caixa alta, seguido do primeiro nome (ex: SILVA, João). Em caso de coautoria, separar os nomes pelo uso de ponto e vírgula. (ex: SILVA, João; SILVEIRA, João; ....)</w:t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  <w:t>3) Indicar a área do Programa: ex: PIBID História, PIBID Filosofia, PIBID Matemática...</w:t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  <w:t xml:space="preserve">4) Indicar o nome do Coordenador da área. </w:t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  <w:t xml:space="preserve">5) Em seguida, o resumo, propriamente dito. </w:t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</w:r>
    </w:p>
    <w:p>
      <w:pPr>
        <w:pStyle w:val="style31"/>
        <w:tabs/>
        <w:spacing w:after="0" w:before="0" w:line="360" w:lineRule="auto"/>
        <w:ind w:hanging="0" w:left="0" w:right="0"/>
        <w:contextualSpacing w:val="false"/>
      </w:pPr>
      <w:r>
        <w:rPr>
          <w:rFonts w:ascii="Arial" w:cs="Arial" w:hAnsi="Arial"/>
          <w:b w:val="false"/>
          <w:bCs/>
          <w:color w:val="000000"/>
          <w:sz w:val="24"/>
          <w:szCs w:val="24"/>
          <w:shd w:fill="FFFFFF" w:val="clear"/>
          <w:lang w:val="pt-BR"/>
        </w:rPr>
        <w:t>6)</w:t>
      </w:r>
      <w:r>
        <w:rPr>
          <w:rFonts w:ascii="Arial" w:cs="Arial" w:hAnsi="Arial"/>
          <w:bCs/>
          <w:color w:val="000000"/>
          <w:sz w:val="24"/>
          <w:szCs w:val="24"/>
          <w:shd w:fill="FFFFFF" w:val="clear"/>
          <w:lang w:val="pt-BR"/>
        </w:rPr>
        <w:t xml:space="preserve"> </w:t>
      </w:r>
      <w:r>
        <w:rPr>
          <w:rFonts w:ascii="Arial" w:cs="Arial" w:hAnsi="Arial"/>
          <w:b w:val="false"/>
          <w:caps w:val="false"/>
          <w:smallCaps w:val="false"/>
          <w:sz w:val="24"/>
          <w:szCs w:val="24"/>
          <w:lang w:val="pt-BR"/>
        </w:rPr>
        <w:t xml:space="preserve">Palavras-chave: de três a cinco palavras que representem o conteúdo do texto (inserir o intervalo de um espaço simples entre o resumo e palavras-chave); </w:t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shd w:fill="FFFFFF" w:val="clear"/>
        </w:rPr>
      </w:r>
    </w:p>
    <w:p>
      <w:pPr>
        <w:pStyle w:val="style0"/>
        <w:jc w:val="both"/>
      </w:pPr>
      <w:r>
        <w:rPr>
          <w:rFonts w:ascii="Arial" w:cs="Arial" w:hAnsi="Arial"/>
          <w:bCs/>
          <w:color w:val="000000"/>
          <w:sz w:val="24"/>
          <w:szCs w:val="24"/>
          <w:u w:val="single"/>
          <w:shd w:fill="FFFFFF" w:val="clear"/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sectPr>
      <w:headerReference r:id="rId2" w:type="default"/>
      <v:rect id="shape_0" style="position:absolute;margin-left:0pt;margin-top:0pt;width:0pt;height:1.45pt">
        <v:wrap v:type="none"/>
        <v:fill color="#a0a0a0" color2="#5f5f5f" detectmouseclick="t" type="solid"/>
        <v:stroke color="gray" joinstyle="round"/>
      </v:rect>
      <w:footerReference r:id="rId3" w:type="default"/>
      <w:type w:val="nextPage"/>
      <v:rect id="shape_0" style="position:absolute;margin-left:0pt;margin-top:0pt;width:0pt;height:1.45pt">
        <v:wrap v:type="none"/>
        <v:fill color="#a0a0a0" color2="#5f5f5f" detectmouseclick="t" type="solid"/>
        <v:stroke color="gray" joinstyle="round"/>
      </v:rect>
      <w:pgSz w:h="16838" w:w="11906"/>
      <w:pgMar w:bottom="1134" w:footer="567" w:gutter="0" w:header="680" w:left="1701" w:right="1134" w:top="1701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jc w:val="right"/>
    </w:pPr>
    <w:r>
      <w:rPr>
        <w:pict/>
      </w:rPr>
    </w:r>
  </w:p>
  <w:p>
    <w:pPr>
      <w:pStyle w:val="style28"/>
      <w:ind w:hanging="426" w:left="0" w:right="0"/>
      <w:jc w:val="both"/>
    </w:pPr>
    <w:r>
      <w:rPr>
        <w:rFonts w:ascii="Arial" w:cs="Arial" w:hAnsi="Arial"/>
      </w:rPr>
      <w:t xml:space="preserve">       </w:t>
    </w:r>
    <w:r>
      <w:rPr>
        <w:rFonts w:ascii="Arial" w:cs="Arial" w:hAnsi="Arial"/>
      </w:rPr>
      <w:t>Apoio financiamento: Coordenação de Aperfeiçoamento de Pessoal de Nível Superior – CAPES/PIBID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  <w:tabs/>
      <w:jc w:val="center"/>
    </w:pPr>
    <w:r>
      <w:rPr>
        <w:rFonts w:ascii="Book Antiqua" w:hAnsi="Book Antiqua"/>
        <w:b/>
        <w:sz w:val="28"/>
        <w:szCs w:val="28"/>
      </w:rPr>
      <w:t>I Seminário PIBID-UFAC</w:t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-584835</wp:posOffset>
          </wp:positionH>
          <wp:positionV relativeFrom="line">
            <wp:posOffset>-279400</wp:posOffset>
          </wp:positionV>
          <wp:extent cx="1504950" cy="932815"/>
          <wp:effectExtent b="0" l="0" r="0" t="0"/>
          <wp:wrapSquare wrapText="bothSides"/>
          <wp:docPr descr="CAPES_PIBID.jpg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APES_PIBID.jpg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27"/>
      <w:tabs/>
      <w:jc w:val="center"/>
    </w:pPr>
    <w:r>
      <w:rPr>
        <w:rFonts w:ascii="Book Antiqua" w:hAnsi="Book Antiqua"/>
        <w:b/>
        <w:sz w:val="28"/>
        <w:szCs w:val="28"/>
      </w:rPr>
      <w:t xml:space="preserve">Desafios da Docência </w:t>
    </w:r>
  </w:p>
  <w:p>
    <w:pPr>
      <w:pStyle w:val="style27"/>
      <w:tabs/>
      <w:jc w:val="center"/>
    </w:pPr>
    <w:r>
      <w:rPr>
        <w:rFonts w:ascii="Book Antiqua" w:hAnsi="Book Antiqua"/>
        <w:b/>
        <w:i/>
      </w:rPr>
      <w:t>Universidade Federal do Acre – Campus Sede -  Rio Branco AC</w:t>
    </w:r>
  </w:p>
  <w:p>
    <w:pPr>
      <w:pStyle w:val="style27"/>
      <w:tabs/>
      <w:jc w:val="center"/>
    </w:pPr>
    <w:r>
      <w:rPr>
        <w:rFonts w:ascii="Book Antiqua" w:hAnsi="Book Antiqua"/>
        <w:b/>
        <w:i/>
      </w:rPr>
      <w:t>Outubro/Novembro de 2013</w:t>
    </w:r>
    <w:r>
      <w:rPr>
        <w:pict/>
      </w:rPr>
    </w:r>
  </w:p>
  <w:p>
    <w:pPr>
      <w:pStyle w:val="style27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ind w:hanging="0" w:left="0" w:right="0"/>
      <w:jc w:val="left"/>
    </w:pPr>
    <w:rPr>
      <w:rFonts w:ascii="Times New Roman" w:cs="Times New Roman" w:eastAsia="Times New Roman" w:hAnsi="Times New Roman"/>
      <w:color w:val="auto"/>
      <w:sz w:val="20"/>
      <w:szCs w:val="20"/>
      <w:lang w:bidi="ar-SA" w:eastAsia="pt-BR" w:val="pt-BR"/>
    </w:rPr>
  </w:style>
  <w:style w:styleId="style1" w:type="paragraph">
    <w:name w:val="Título 1"/>
    <w:basedOn w:val="style0"/>
    <w:next w:val="style23"/>
    <w:pPr>
      <w:keepNext/>
      <w:keepLines/>
      <w:spacing w:after="0" w:before="480"/>
      <w:ind w:hanging="0" w:left="0" w:right="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Título 2"/>
    <w:basedOn w:val="style0"/>
    <w:next w:val="style23"/>
    <w:pPr>
      <w:keepNext/>
      <w:numPr>
        <w:ilvl w:val="1"/>
        <w:numId w:val="1"/>
      </w:numPr>
      <w:jc w:val="center"/>
      <w:outlineLvl w:val="1"/>
    </w:pPr>
    <w:rPr>
      <w:sz w:val="24"/>
    </w:rPr>
  </w:style>
  <w:style w:styleId="style3" w:type="paragraph">
    <w:name w:val="Título 3"/>
    <w:basedOn w:val="style0"/>
    <w:next w:val="style23"/>
    <w:pPr>
      <w:keepNext/>
      <w:numPr>
        <w:ilvl w:val="2"/>
        <w:numId w:val="1"/>
      </w:numPr>
      <w:jc w:val="center"/>
      <w:outlineLvl w:val="2"/>
    </w:pPr>
    <w:rPr>
      <w:i/>
      <w:iCs/>
      <w:sz w:val="24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Título 2 Char"/>
    <w:basedOn w:val="style15"/>
    <w:next w:val="style19"/>
    <w:rPr>
      <w:rFonts w:ascii="Times New Roman" w:cs="Times New Roman" w:eastAsia="Times New Roman" w:hAnsi="Times New Roman"/>
      <w:sz w:val="20"/>
      <w:szCs w:val="20"/>
      <w:lang w:eastAsia="pt-BR"/>
    </w:rPr>
  </w:style>
  <w:style w:styleId="style20" w:type="character">
    <w:name w:val="Título 3 Char"/>
    <w:basedOn w:val="style15"/>
    <w:next w:val="style20"/>
    <w:rPr>
      <w:rFonts w:ascii="Times New Roman" w:cs="Times New Roman" w:eastAsia="Times New Roman" w:hAnsi="Times New Roman"/>
      <w:i/>
      <w:iCs/>
      <w:sz w:val="20"/>
      <w:szCs w:val="20"/>
      <w:lang w:eastAsia="pt-BR"/>
    </w:rPr>
  </w:style>
  <w:style w:styleId="style21" w:type="character">
    <w:name w:val="Título 1 Char"/>
    <w:basedOn w:val="style15"/>
    <w:next w:val="style21"/>
    <w:rPr>
      <w:rFonts w:ascii="Cambria" w:cs="" w:hAnsi="Cambria"/>
      <w:b/>
      <w:bCs/>
      <w:color w:val="365F91"/>
      <w:sz w:val="28"/>
      <w:szCs w:val="28"/>
      <w:lang w:eastAsia="pt-BR"/>
    </w:rPr>
  </w:style>
  <w:style w:styleId="style22" w:type="paragraph">
    <w:name w:val="Título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Corpo de texto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a"/>
    <w:basedOn w:val="style23"/>
    <w:next w:val="style24"/>
    <w:pPr/>
    <w:rPr>
      <w:rFonts w:cs="Mangal"/>
    </w:rPr>
  </w:style>
  <w:style w:styleId="style25" w:type="paragraph">
    <w:name w:val="Legenda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Índice"/>
    <w:basedOn w:val="style0"/>
    <w:next w:val="style26"/>
    <w:pPr>
      <w:suppressLineNumbers/>
    </w:pPr>
    <w:rPr>
      <w:rFonts w:cs="Mangal"/>
    </w:rPr>
  </w:style>
  <w:style w:styleId="style27" w:type="paragraph">
    <w:name w:val="Cabeçalho"/>
    <w:basedOn w:val="style0"/>
    <w:next w:val="style27"/>
    <w:pPr>
      <w:suppressLineNumbers/>
      <w:tabs>
        <w:tab w:leader="none" w:pos="4252" w:val="center"/>
        <w:tab w:leader="none" w:pos="8504" w:val="right"/>
      </w:tabs>
    </w:pPr>
    <w:rPr/>
  </w:style>
  <w:style w:styleId="style28" w:type="paragraph">
    <w:name w:val="Rodapé"/>
    <w:basedOn w:val="style0"/>
    <w:next w:val="style28"/>
    <w:pPr>
      <w:suppressLineNumbers/>
      <w:tabs>
        <w:tab w:leader="none" w:pos="4252" w:val="center"/>
        <w:tab w:leader="none" w:pos="8504" w:val="right"/>
      </w:tabs>
    </w:pPr>
    <w:rPr/>
  </w:style>
  <w:style w:styleId="style29" w:type="paragraph">
    <w:name w:val="Balloon Text"/>
    <w:basedOn w:val="style0"/>
    <w:next w:val="style29"/>
    <w:pPr/>
    <w:rPr>
      <w:rFonts w:ascii="Tahoma" w:cs="Tahoma" w:hAnsi="Tahoma"/>
      <w:sz w:val="16"/>
      <w:szCs w:val="16"/>
    </w:rPr>
  </w:style>
  <w:style w:styleId="style30" w:type="paragraph">
    <w:name w:val="Normal (Web)"/>
    <w:basedOn w:val="style0"/>
    <w:next w:val="style30"/>
    <w:pPr>
      <w:spacing w:after="28" w:before="28"/>
      <w:contextualSpacing w:val="false"/>
    </w:pPr>
    <w:rPr>
      <w:sz w:val="24"/>
      <w:szCs w:val="24"/>
    </w:rPr>
  </w:style>
  <w:style w:styleId="style31" w:type="paragraph">
    <w:name w:val="Título Resumo"/>
    <w:basedOn w:val="style1"/>
    <w:next w:val="style31"/>
    <w:pPr>
      <w:tabs>
        <w:tab w:leader="none" w:pos="1440" w:val="left"/>
      </w:tabs>
      <w:suppressAutoHyphens w:val="true"/>
      <w:spacing w:after="119" w:before="442"/>
      <w:ind w:hanging="720" w:left="720" w:right="0"/>
      <w:contextualSpacing w:val="false"/>
      <w:jc w:val="both"/>
    </w:pPr>
    <w:rPr>
      <w:rFonts w:ascii="Times New Roman" w:cs="Times New Roman" w:eastAsia="Times New Roman" w:hAnsi="Times New Roman"/>
      <w:bCs w:val="false"/>
      <w:caps/>
      <w:color w:val="00000A"/>
      <w:sz w:val="24"/>
      <w:szCs w:val="20"/>
      <w:lang w:eastAsia="ar-SA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2013-10-15T03:36:00.00Z</dcterms:created>
  <dc:creator>ROSANE</dc:creator>
  <cp:lastModifiedBy>ROSANE</cp:lastModifiedBy>
  <dcterms:modified xsi:type="dcterms:W3CDTF">2013-10-18T00:41:00.00Z</dcterms:modified>
  <cp:revision>4</cp:revision>
</cp:coreProperties>
</file>